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after="150" w:afterAutospacing="0" w:line="450" w:lineRule="atLeast"/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"/>
        </w:rPr>
        <w:t>清原县统计局2020年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after="150" w:afterAutospacing="0" w:line="450" w:lineRule="atLeast"/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"/>
        </w:rPr>
        <w:t>政府信息公开年度工作报告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after="150" w:afterAutospacing="0" w:line="450" w:lineRule="atLeast"/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根据《中华人民共和国政府信息公开条例》和县政府公开办的要求，我局编制了清原县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计局20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年度政府信息公开年度报告。本报告所列数据为20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月31日。 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总体工作情况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计局和县政府的要求，20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年我局紧密结合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计工作实际，认真贯彻落实《中华人民共和国政府信息公开条例》，在进一步加强组织领导，完善政府信息公开制度，深化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计信息公开内容，加快网络平台建设等方面取得了新的进展。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一是领导高度重视。成立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政务公开工作领导小组，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组长由党组书记、局长张红担任，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副组长由副局长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隋娇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负责人为领导小组成员。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二是认真建章立制。立足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计特色，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《政府信息公开目录》、《政府信息公开指南》等规章制度，建立政府信息公开长效机制。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三是公开程序规范。坚持“谁公开、谁负责”的信息公开原则。各股室和分管领导对信息严格把关，保密人员定期检查，严防涉密信息上网，法规股全程介入信息公开实施过程，保证了信息公开的合法性。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四是公开内容详实。我局的职责权限、业务范围等事项，特别是一些人民群众普遍关心、涉及人民群众切身利益的问题，均及时依法依规公开。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更加注重政务信息公开的完整、准确、规范和及时性，20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年上报公开政府信息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二、依申请公开政府信息和不予公开政府信息的情况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2020年我局没有依申请公开政府信息和不予公开政府信息情况。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三、政府信息公开的收费及减免情况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2020年我局没有依申请公开的收费及减免情况。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政府信息公开申请行政复议、提起行政诉讼的情况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年，在办理政府信息公开事项中，未发生复议及诉讼情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五、政府信息公开工作存在的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主要问题和改进措施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局主要负责全县各行各业数据的统计，汇总，上报工作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，不承担具体的经济社会管理职能和公共服务事项，工作内容比较单一，辐射面相对较窄，导致我局可公开的信息数量偏少，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计工作的特殊性制约了信息公开的数量。针对这一情况，我局要努力加大公开力度，坚持做到涉及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计法律法规及制度办法全部公开，要进一步增强做好政府信息公开工作的主动性和自觉性，学习借鉴其他兄弟单位的好经验、好做法，突出工作重点，使政府信息公开工作积极稳妥向前推进。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清原县统计局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2021年1月20日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97" w:right="1633" w:bottom="1497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B443B"/>
    <w:rsid w:val="04555901"/>
    <w:rsid w:val="05051B1A"/>
    <w:rsid w:val="050D124A"/>
    <w:rsid w:val="0AA80A2C"/>
    <w:rsid w:val="0AEF3BCA"/>
    <w:rsid w:val="12142A71"/>
    <w:rsid w:val="157333E8"/>
    <w:rsid w:val="1A4E6A34"/>
    <w:rsid w:val="1F3B2849"/>
    <w:rsid w:val="2A696017"/>
    <w:rsid w:val="2B2B443B"/>
    <w:rsid w:val="2CE566CA"/>
    <w:rsid w:val="4622200E"/>
    <w:rsid w:val="47E3475C"/>
    <w:rsid w:val="54E8263E"/>
    <w:rsid w:val="5720776C"/>
    <w:rsid w:val="581E28C3"/>
    <w:rsid w:val="58DC298C"/>
    <w:rsid w:val="5E2249AB"/>
    <w:rsid w:val="667958E5"/>
    <w:rsid w:val="7F402FFE"/>
    <w:rsid w:val="7FAA4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2020-01-21T02:36:00Z</dcterms:created>
  <dc:creator>久而旧之</dc:creator>
  <cp:lastModifiedBy>工作专用</cp:lastModifiedBy>
  <dcterms:modified xsi:type="dcterms:W3CDTF">2021-01-20T02:40:00Z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