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中国共产党辽宁省抚顺市清原满族自治县委组织部</w:t>
      </w:r>
    </w:p>
    <w:p>
      <w:pPr>
        <w:spacing w:line="360" w:lineRule="auto"/>
        <w:jc w:val="center"/>
        <w:rPr>
          <w:rFonts w:ascii="宋体" w:hAnsi="宋体"/>
          <w:b/>
          <w:sz w:val="52"/>
          <w:szCs w:val="52"/>
        </w:rPr>
      </w:pPr>
      <w:r>
        <w:rPr>
          <w:rFonts w:ascii="宋体" w:hAnsi="宋体" w:hint="eastAsia"/>
          <w:b/>
          <w:sz w:val="48"/>
          <w:szCs w:val="48"/>
        </w:rPr>
        <w:t xml:space="preserve">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5"/>
          <w:pgSz w:w="11906" w:h="16838" w:orient="portrait"/>
          <w:pgMar w:top="1701" w:right="1417" w:bottom="1701" w:left="1417" w:header="851" w:footer="992" w:gutter="0"/>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spacing w:line="520" w:lineRule="exact"/>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中国共产党辽宁省抚顺市清原满族自治县委组织部</w:t>
      </w:r>
      <w:r>
        <w:rPr>
          <w:rFonts w:ascii="黑体" w:eastAsia="黑体" w:hAnsi="黑体" w:hint="eastAsia"/>
          <w:sz w:val="32"/>
          <w:szCs w:val="32"/>
        </w:rPr>
        <w:t xml:space="preserve">概况</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中国共产党辽宁省抚顺市清原满族自治县委组织部</w:t>
      </w:r>
      <w:r>
        <w:rPr>
          <w:rFonts w:ascii="仿宋_GB2312" w:eastAsia="仿宋_GB2312" w:hAnsi="黑体" w:hint="eastAsia"/>
          <w:sz w:val="32"/>
          <w:szCs w:val="32"/>
        </w:rPr>
        <w:t xml:space="preserve">决算单位构成</w:t>
      </w:r>
    </w:p>
    <w:p>
      <w:pPr>
        <w:spacing w:line="520" w:lineRule="exact"/>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中国共产党辽宁省抚顺市清原满族自治县委组织部</w:t>
      </w:r>
      <w:r>
        <w:rPr>
          <w:rFonts w:ascii="黑体" w:eastAsia="黑体" w:hAnsi="黑体" w:hint="eastAsia"/>
          <w:sz w:val="32"/>
          <w:szCs w:val="32"/>
        </w:rPr>
        <w:t xml:space="preserve">部门决算情况说明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一、收入支出决算总体情况说明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二、财政拨款支出决算情况说明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五、其他重要事项的情况说明</w:t>
      </w:r>
    </w:p>
    <w:p>
      <w:pPr>
        <w:spacing w:line="520" w:lineRule="exact"/>
        <w:rPr>
          <w:rFonts w:ascii="黑体" w:eastAsia="黑体" w:hAnsi="黑体"/>
          <w:sz w:val="32"/>
          <w:szCs w:val="32"/>
        </w:rPr>
      </w:pPr>
      <w:r>
        <w:rPr>
          <w:rFonts w:ascii="黑体" w:eastAsia="黑体" w:hAnsi="黑体" w:hint="eastAsia"/>
          <w:sz w:val="32"/>
          <w:szCs w:val="32"/>
        </w:rPr>
        <w:t xml:space="preserve">第三部分  名词解释</w:t>
      </w:r>
    </w:p>
    <w:p>
      <w:pPr>
        <w:spacing w:line="520" w:lineRule="exact"/>
        <w:rPr>
          <w:rFonts w:ascii="黑体" w:eastAsia="黑体" w:hAnsi="黑体"/>
          <w:sz w:val="32"/>
          <w:szCs w:val="32"/>
        </w:rPr>
      </w:pPr>
      <w:r>
        <w:rPr>
          <w:rFonts w:ascii="黑体" w:eastAsia="黑体" w:hAnsi="黑体" w:hint="eastAsia"/>
          <w:sz w:val="32"/>
          <w:szCs w:val="32"/>
        </w:rPr>
        <w:t xml:space="preserve">第四部分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中国共产党辽宁省抚顺市清原满族自治县委组织部</w:t>
      </w:r>
      <w:r>
        <w:rPr>
          <w:rFonts w:ascii="黑体" w:eastAsia="黑体" w:hAnsi="黑体" w:hint="eastAsia"/>
          <w:sz w:val="32"/>
          <w:szCs w:val="32"/>
        </w:rPr>
        <w:t xml:space="preserve">部门决算表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二、收入决算表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三、支出决算表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七、财政拨款“三公”经费支出决算表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九、国有资本经营预算财政拨款支出决算表</w:t>
      </w:r>
    </w:p>
    <w:p>
      <w:pPr>
        <w:spacing w:line="520" w:lineRule="exact"/>
        <w:rPr>
          <w:rFonts w:ascii="仿宋_GB2312" w:eastAsia="仿宋_GB2312"/>
          <w:sz w:val="32"/>
          <w:szCs w:val="32"/>
        </w:rPr>
      </w:pPr>
      <w:r>
        <w:rPr>
          <w:rFonts w:ascii="黑体" w:eastAsia="黑体" w:hAnsi="黑体" w:hint="eastAsia"/>
          <w:sz w:val="32"/>
          <w:szCs w:val="32"/>
        </w:rPr>
        <w:t xml:space="preserve">第五部分  附件</w:t>
      </w:r>
    </w:p>
    <w:p>
      <w:pPr>
        <w:spacing w:line="540" w:lineRule="exact"/>
        <w:jc w:val="center"/>
        <w:rPr>
          <w:rFonts w:ascii="宋体" w:hAnsi="宋体"/>
          <w:b/>
          <w:sz w:val="36"/>
          <w:szCs w:val="36"/>
        </w:rPr>
        <w:sectPr>
          <w:footerReference w:type="default" r:id="rId6"/>
          <w:pgSz w:w="11906" w:h="16838" w:orient="portrait"/>
          <w:pgMar w:top="1701" w:right="1417" w:bottom="567" w:left="1417" w:header="851" w:footer="992" w:gutter="0"/>
          <w:pgNumType w:start="1"/>
          <w:cols w:num="1" w:space="720">
            <w:col w:w="9072" w:space="720"/>
          </w:cols>
          <w:docGrid w:type="lines" w:linePitch="312" w:charSpace="0"/>
        </w:sectPr>
      </w:pPr>
    </w:p>
    <w:p>
      <w:pPr>
        <w:spacing w:line="540" w:lineRule="exact"/>
        <w:jc w:val="center"/>
        <w:rPr>
          <w:rFonts w:ascii="宋体" w:hAnsi="宋体"/>
          <w:b/>
          <w:sz w:val="36"/>
          <w:szCs w:val="36"/>
        </w:rPr>
      </w:pPr>
      <w:r>
        <w:rPr>
          <w:rFonts w:ascii="宋体" w:hAnsi="宋体" w:hint="eastAsia"/>
          <w:b/>
          <w:sz w:val="36"/>
          <w:szCs w:val="36"/>
        </w:rPr>
        <w:t xml:space="preserve">第一部分 中国共产党辽宁省抚顺市清原满族自治县委组织部概况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县委组织部是县委主管组织工作和干部工作的职能部门，同时履行县直属机关党委的职能，主要职责是：</w:t>
        <w:br/>
        <w:t xml:space="preserve">    （一）根据党的路线、方针、政策以及中央、省、市委组织部和县委的指示、决议，调查研究有关党的组织工作方面的新情况、新问题，提出实施党的组织路线的具体办法和措施，经县委审议批准后贯彻实施。</w:t>
        <w:br/>
        <w:t xml:space="preserve">    （二）指导全县党的组织建设，检查督促全县各级党组织贯彻执行民主集中制，健全党委集体领导制度和党内民主生活会、组织生活会等各项党内活动制度。</w:t>
        <w:br/>
        <w:t xml:space="preserve">    （三）贯彻执行党的干部路线和干部政策，做好县委管理的干部的选拔、考察、任免、交流、培训和管理等项工作，加强全县各级领导班子思想政治建设。</w:t>
        <w:br/>
        <w:t xml:space="preserve">    （四）研究和加强干部教育工作，负责组织科级干部和中青年后备干部进行培训，提高全县干部队伍的思想政治素质和业务水平。</w:t>
        <w:br/>
        <w:t xml:space="preserve">    （五）认真抓好全县党的基层组织建设，突出抓好农村党支部的全面建设和重点整顿工作；研究和加强对党员的教育与管理工作，制定全县发展党员工作的计划和措施，指导全县各级党组织做好对党员的教育、管理、监督和发展党员的工作。</w:t>
        <w:br/>
        <w:t xml:space="preserve">    （六）负责提出县直属机关党的建设规划，领导县直机关党的工作，分类指导县直各部门机关、企业、事业单位党的建设工作。</w:t>
        <w:br/>
        <w:t xml:space="preserve">    （七）贯彻落实《深化干部人事制度改革纲要》，积极探索和大力推进干部人事制度的改革，改进、完善党管干部的制度和方法，加强干部、人事工作的综合管理。</w:t>
        <w:br/>
        <w:t xml:space="preserve">    （八）负责干部监督审查工作，受理党员、干部的申诉，做好党员、干部的来信来访工作。</w:t>
        <w:br/>
        <w:t xml:space="preserve">    （九）负责全县《国家公务员暂行条例》参照管理工作。</w:t>
        <w:br/>
        <w:t xml:space="preserve">    （十）研究和加强老干部工作，指导协调做好离休、退休干部的管理工作。</w:t>
        <w:br/>
        <w:t xml:space="preserve">    （十一）负责全县党组织和党员统计、党费收缴、党员教育管理及搞好全县党员现代化远程教育终端站点的科学化、规范化建设。</w:t>
        <w:br/>
        <w:t xml:space="preserve">    （十二）负责全县干部统计以及干部人事档案收集、鉴别、管理等工作。</w:t>
        <w:br/>
        <w:t xml:space="preserve">    （十三）承办上级组织部门和县委交办的其他重要工作。</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3"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中国共产党辽宁省抚顺市清原满族自治县委组织部</w:t>
      </w:r>
      <w:r>
        <w:rPr>
          <w:rFonts w:ascii="仿宋_GB2312" w:eastAsia="仿宋_GB2312" w:hint="eastAsia"/>
          <w:b/>
          <w:sz w:val="32"/>
          <w:szCs w:val="32"/>
          <w:lang w:eastAsia="zh-CN"/>
        </w:rPr>
        <w:t xml:space="preserve">2024</w:t>
      </w:r>
      <w:r>
        <w:rPr>
          <w:rFonts w:ascii="仿宋_GB2312" w:eastAsia="仿宋_GB2312" w:hint="eastAsia"/>
          <w:b/>
          <w:sz w:val="32"/>
          <w:szCs w:val="32"/>
        </w:rPr>
        <w:t xml:space="preserve">年部门决算编制范围的预算单位包括：</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事业单位：清原满族自治县干部人事档案中心。</w:t>
      </w:r>
    </w:p>
    <w:p>
      <w:pPr>
        <w:spacing w:line="540" w:lineRule="exact"/>
        <w:ind w:firstLine="640" w:firstLineChars="200"/>
        <w:jc w:val="center"/>
        <w:rPr>
          <w:rFonts w:ascii="宋体" w:hAnsi="宋体"/>
          <w:b/>
          <w:sz w:val="36"/>
          <w:szCs w:val="36"/>
        </w:rPr>
      </w:pPr>
      <w:r>
        <w:br w:type="page"/>
      </w:r>
      <w:r>
        <w:rPr>
          <w:rFonts w:ascii="宋体" w:hAnsi="宋体" w:hint="eastAsia"/>
          <w:b/>
          <w:sz w:val="36"/>
          <w:szCs w:val="36"/>
        </w:rPr>
        <w:t xml:space="preserve">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770.49</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765.49</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99.35</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765.49</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5.00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0.65</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主要是单位在职人员扣缴资金未及时支付等。</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与上年相比，今年收入总计</w:t>
      </w:r>
      <w:r>
        <w:rPr>
          <w:rFonts w:ascii="仿宋_GB2312" w:eastAsia="仿宋_GB2312" w:hAnsi="宋体" w:hint="eastAsia"/>
          <w:sz w:val="32"/>
          <w:szCs w:val="32"/>
        </w:rPr>
        <w:t xml:space="preserve">减少218.56万元，降低22.10%</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节约经费，减少开支</w:t>
      </w:r>
      <w:r>
        <w:rPr>
          <w:rFonts w:ascii="仿宋_GB2312" w:eastAsia="仿宋_GB2312" w:hAnsi="宋体" w:hint="eastAsia"/>
          <w:sz w:val="32"/>
          <w:szCs w:val="32"/>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765.70</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400.94</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52.36</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工资福利支出358.37万元；商品和服务支出37.11万元；对个人和家庭的补助5.46万元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364.76</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47.64</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主要包括包括驻村扶贫工作队及选派干部生活补助、离任村干部生活补助、驻村扶贫工作队及选派干部专项资金、村级党建经费支出资金等业务支出。</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减少223.35万元，降低22.58%</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节约经费，减少开支</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4.79</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cs="仿宋_GB2312" w:hint="eastAsia"/>
          <w:sz w:val="32"/>
          <w:szCs w:val="32"/>
        </w:rPr>
        <w:t xml:space="preserve">主要是单位在职人员扣缴资金未及时支付等原因形成的结余。</w:t>
      </w: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增加4.79万元，增长0.00%</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无</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w:t>
      </w:r>
      <w:r>
        <w:rPr>
          <w:rFonts w:ascii="仿宋_GB2312" w:eastAsia="仿宋_GB2312" w:cs="仿宋_GB2312" w:hint="eastAsia"/>
          <w:sz w:val="32"/>
          <w:szCs w:val="32"/>
        </w:rPr>
        <w:t xml:space="preserve">765.49</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400.94</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364.55</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减少223.56万元，降低22.60%</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节约经费，减少开支</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年度财政拨款支出完成年初预算的</w:t>
      </w:r>
      <w:r>
        <w:rPr>
          <w:rFonts w:ascii="仿宋_GB2312" w:eastAsia="仿宋_GB2312" w:cs="仿宋_GB2312" w:hint="eastAsia"/>
          <w:sz w:val="32"/>
          <w:szCs w:val="32"/>
        </w:rPr>
        <w:t xml:space="preserve">64.86</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99.17</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46.98</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2024年度一般公共预算财政拨款支出765.49万元。按支出功能分类科目分，包括：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1.一般公共服务支出670.69万元，具体包括：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类）组织事务（款）行政运行（项）306.14万元,主要是工资福利支出，对个人和家庭的补助支出，商品和服务支出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（2）一般公共服务支出（类）组织事务（款）一般行政管理事务（项）352.55万元,主要是项目管理费用等支出，完成年初预算的100%，决算数与年初预算数存在差异的主要原因是无。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（3）一般公共服务支出（类）组织事务（款）其他组织事务支出（项）12.00万元,主要是项目管理费用等支出，完成年初预算的100%，决算数与年初预算数存在差异的主要原因是无。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2.社会保障和就业支出41.22万元，具体包括：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（1）社会保障和就业支出（类）行政事业单位养老支出（款）行政单位离退休（项）1.31万元,主要是单位离退休人员的取暖费等支出，完成年初预算的100%，决算数与年初预算数存在差异的主要原因是无。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类）行政事业单位养老支出（款）机关事业单位基本养老保险缴费支出（项）35.01万元,主要是在职人员养老保险缴费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（3）社会保障和就业支出（类）行政事业单位养老支出（款）机关事业单位职业年金缴费支出（项）4.90万元,主要是单位职业年金等支出，完成年初预算的100%，决算数与年初预算数存在差异的主要原因是无。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3.卫生健康支出20.49万元，具体包括：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（1）卫生健康支出（类）行政事业单位医疗（款）行政单位医疗（项）20.49万元,主要是在职人员医疗保险等支出，完成年初预算的100%，决算数与年初预算数存在差异的主要原因是无。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4.住房保障支出33.09万元，具体包括：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（1）住房保障支出（类）住房改革支出（款）住房公积金（项）33.09万元,主要是在职人员住房公积金等支出，完成年初预算的100%，决算数与年初预算数存在差异的主要原因是无。</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年度财政拨款安排的“三公”经费支出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topLinePunct/>
        <w:spacing w:line="540" w:lineRule="exact"/>
        <w:ind w:firstLine="640" w:firstLineChars="200"/>
        <w:rPr>
          <w:rFonts w:ascii="仿宋_GB2312" w:eastAsia="仿宋_GB2312" w:cs="仿宋_GB2312"/>
          <w:sz w:val="32"/>
          <w:szCs w:val="32"/>
        </w:rPr>
      </w:pPr>
      <w:r>
        <w:rPr>
          <w:rFonts w:ascii="仿宋_GB2312" w:eastAsia="仿宋_GB2312" w:hAnsi="宋体" w:hint="eastAsia"/>
          <w:sz w:val="32"/>
          <w:szCs w:val="32"/>
        </w:rPr>
        <w:t xml:space="preserve">1.因公出国（境）费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年因公出国（境）费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，主要原因是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等。</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2.公务接待费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年国内公务接待累计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年公务接待费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无费用</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年度一般公共预算财政拨款基本支出</w:t>
      </w:r>
      <w:r>
        <w:rPr>
          <w:rFonts w:ascii="仿宋_GB2312" w:eastAsia="仿宋_GB2312" w:cs="仿宋_GB2312" w:hint="eastAsia"/>
          <w:sz w:val="32"/>
          <w:szCs w:val="32"/>
        </w:rPr>
        <w:t xml:space="preserve">400.94</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363.83</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ascii="仿宋_GB2312" w:eastAsia="仿宋_GB2312" w:cs="仿宋_GB2312" w:hint="eastAsia"/>
          <w:sz w:val="32"/>
          <w:szCs w:val="32"/>
        </w:rPr>
        <w:t xml:space="preserve">37.11</w:t>
      </w:r>
      <w:bookmarkStart w:id="0" w:name="_GoBack"/>
      <w:bookmarkEnd w:id="0"/>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年机关运行经费支出</w:t>
      </w:r>
      <w:r>
        <w:rPr>
          <w:rFonts w:ascii="仿宋_GB2312" w:eastAsia="仿宋_GB2312" w:cs="仿宋_GB2312" w:hint="eastAsia"/>
          <w:sz w:val="32"/>
          <w:szCs w:val="32"/>
        </w:rPr>
        <w:t xml:space="preserve">37.11</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比上年减少8.01万元，降低17.75%</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节约经费，减少开支</w:t>
      </w:r>
      <w:r>
        <w:rPr>
          <w:rFonts w:ascii="仿宋_GB2312" w:eastAsia="仿宋_GB2312" w:hAnsi="黑体"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年政府采购支出总额</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w:t>
      </w: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年12月31日，共有车辆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3"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rPr>
          <w:rFonts w:ascii="仿宋_GB2312"/>
          <w:b/>
          <w:bCs/>
          <w:sz w:val="32"/>
          <w:szCs w:val="32"/>
        </w:rPr>
        <w:sectPr>
          <w:footerReference w:type="default" r:id="rId7"/>
          <w:pgSz w:w="11906" w:h="16838" w:orient="portrait"/>
          <w:pgMar w:top="1701" w:right="1417" w:bottom="567" w:left="1417" w:header="851" w:footer="992" w:gutter="0"/>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一是建立健全工作机制。为了顺利推进预算绩效管理工作实施,财务部门建立了相应的工作机制和操作规程,相关科室积极参与。</w:t>
        <w:br/>
        <w:t xml:space="preserve">    二是加强完善制度建设。我局严格按照财政部和其他相关部门的相关政策和文件精神,结合当年预算管理目标任务,不论参评项目资金多少,都要求立项依据充分、与民生保障和社会发展密切相关。</w:t>
        <w:br/>
        <w:t xml:space="preserve">    三是绩效管理成效显著。我单位所涉及的支出都较好地完成了既定目标，取得了良好的经济与社会效应。</w:t>
      </w:r>
    </w:p>
    <w:p>
      <w:pPr>
        <w:spacing w:line="540" w:lineRule="exact"/>
        <w:jc w:val="center"/>
        <w:rPr>
          <w:rFonts w:ascii="宋体" w:hAnsi="宋体"/>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orient="portrait"/>
          <w:pgMar w:top="1701" w:right="1418" w:bottom="1701" w:left="1418" w:header="851" w:footer="992" w:gutter="0"/>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sz w:val="32"/>
          <w:szCs w:val="32"/>
        </w:rPr>
      </w:pPr>
      <w:r>
        <w:rPr>
          <w:rFonts w:ascii="仿宋_GB2312" w:eastAsia="仿宋_GB2312" w:hint="eastAsia"/>
          <w:sz w:val="32"/>
          <w:szCs w:val="32"/>
        </w:rPr>
        <w:t xml:space="preserve">发展目标所发生的支出。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无</w:t>
      </w:r>
    </w:p>
    <w:p>
      <w:pPr>
        <w:rPr>
          <w:rFonts w:ascii="仿宋_GB2312" w:eastAsia="仿宋_GB2312" w:hAnsi="宋体" w:cs="仿宋_GB2312"/>
          <w:kern w:val="0"/>
          <w:sz w:val="32"/>
          <w:szCs w:val="32"/>
        </w:rPr>
      </w:pPr>
      <w:r>
        <w:br w:type="page"/>
      </w:r>
    </w:p>
    <w:p>
      <w:pPr>
        <w:widowControl/>
        <w:spacing w:line="520" w:lineRule="exact"/>
        <w:ind w:firstLine="640" w:firstLineChars="200"/>
        <w:rPr>
          <w:rFonts w:ascii="仿宋_GB2312" w:eastAsia="仿宋_GB2312" w:hAnsi="宋体" w:cs="仿宋_GB2312"/>
          <w:kern w:val="0"/>
          <w:sz w:val="32"/>
          <w:szCs w:val="32"/>
        </w:rPr>
        <w:sectPr>
          <w:pgSz w:w="11906" w:h="16838" w:orient="portrait"/>
          <w:pgMar w:top="1701" w:right="1418" w:bottom="567" w:left="1418" w:header="851" w:footer="992" w:gutter="0"/>
          <w:cols w:num="1" w:space="0">
            <w:col w:w="907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cols w:num="1" w:space="720">
            <w:col w:w="9070" w:space="720"/>
          </w:cols>
          <w:docGrid w:type="lines" w:linePitch="312" w:charSpace="0"/>
        </w:sectPr>
      </w:pPr>
      <w:r>
        <w:rPr>
          <w:rFonts w:ascii="宋体" w:hAnsi="宋体" w:hint="eastAsia"/>
          <w:b/>
          <w:sz w:val="36"/>
          <w:szCs w:val="36"/>
        </w:rPr>
        <w:t xml:space="preserve">第四部分 2024年度部门决算表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公开01表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534"/>
          <w:jc w:val="center"/>
        </w:trPr>
        <w:tc>
          <w:tcPr>
            <w:tcW w:w="3220" w:type="dxa"/>
            <w:hMerge w:val="restart"/>
            <w:vAlign w:val="center"/>
          </w:tcPr>
          <w:p>
            <w:pPr>
              <w:jc w:val="center"/>
            </w:pPr>
            <w:r>
              <w:rPr>
                <w:rFonts w:ascii="宋体" w:eastAsia="宋体" w:hAnsi="宋体" w:cs="宋体"/>
                <w:b w:val="0"/>
                <w:i w:val="0"/>
                <w:color w:val="000000"/>
                <w:sz w:val="16"/>
              </w:rPr>
              <w:t xml:space="preserve">收入</w:t>
            </w:r>
          </w:p>
        </w:tc>
        <w:tc>
          <w:tcPr>
            <w:tcW w:w="440" w:type="dxa"/>
            <w:hMerge/>
            <w:vAlign w:val="center"/>
          </w:tcPr>
          <w:p>
            <w:pPr/>
          </w:p>
        </w:tc>
        <w:tc>
          <w:tcPr>
            <w:tcW w:w="1720" w:type="dxa"/>
            <w:hMerge/>
            <w:vAlign w:val="center"/>
          </w:tcPr>
          <w:p>
            <w:pPr/>
          </w:p>
        </w:tc>
        <w:tc>
          <w:tcPr>
            <w:tcW w:w="3220" w:type="dxa"/>
            <w:hMerge w:val="restart"/>
            <w:vAlign w:val="center"/>
          </w:tcPr>
          <w:p>
            <w:pPr>
              <w:jc w:val="center"/>
            </w:pPr>
            <w:r>
              <w:rPr>
                <w:rFonts w:ascii="宋体" w:eastAsia="宋体" w:hAnsi="宋体" w:cs="宋体"/>
                <w:b w:val="0"/>
                <w:i w:val="0"/>
                <w:color w:val="000000"/>
                <w:sz w:val="16"/>
              </w:rPr>
              <w:t xml:space="preserve">支出</w:t>
            </w:r>
          </w:p>
        </w:tc>
        <w:tc>
          <w:tcPr>
            <w:tcW w:w="440" w:type="dxa"/>
            <w:hMerge/>
            <w:vAlign w:val="center"/>
          </w:tcPr>
          <w:p>
            <w:pPr/>
          </w:p>
        </w:tc>
        <w:tc>
          <w:tcPr>
            <w:tcW w:w="1732" w:type="dxa"/>
            <w:hMerge/>
            <w:vAlign w:val="center"/>
          </w:tcPr>
          <w:p>
            <w:pP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20" w:type="dxa"/>
            <w:tcBorders/>
            <w:vAlign w:val="center"/>
          </w:tcPr>
          <w:p>
            <w:pPr>
              <w:jc w:val="center"/>
            </w:pPr>
            <w:r>
              <w:rPr>
                <w:rFonts w:ascii="宋体" w:eastAsia="宋体" w:hAnsi="宋体" w:cs="宋体"/>
                <w:b w:val="0"/>
                <w:i w:val="0"/>
                <w:color w:val="000000"/>
                <w:sz w:val="16"/>
              </w:rPr>
              <w:t xml:space="preserve">金额</w:t>
            </w:r>
          </w:p>
        </w:tc>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32" w:type="dxa"/>
            <w:tcBorders/>
            <w:vAlign w:val="center"/>
          </w:tcPr>
          <w:p>
            <w:pPr>
              <w:jc w:val="center"/>
            </w:pPr>
            <w:r>
              <w:rPr>
                <w:rFonts w:ascii="宋体" w:eastAsia="宋体" w:hAnsi="宋体" w:cs="宋体"/>
                <w:b w:val="0"/>
                <w:i w:val="0"/>
                <w:color w:val="000000"/>
                <w:sz w:val="16"/>
              </w:rPr>
              <w:t xml:space="preserve">金额</w:t>
            </w: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765.49</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670.90</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41.21</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20.49</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33.09</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765.49</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765.70</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jc w:val="right"/>
            </w:pPr>
            <w:r>
              <w:rPr>
                <w:rFonts w:ascii="宋体" w:eastAsia="宋体" w:hAnsi="宋体" w:cs="宋体"/>
                <w:b w:val="0"/>
                <w:i w:val="0"/>
                <w:color w:val="000000"/>
                <w:sz w:val="16"/>
              </w:rPr>
              <w:t xml:space="preserve">5.00</w:t>
            </w: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jc w:val="right"/>
            </w:pPr>
            <w:r>
              <w:rPr>
                <w:rFonts w:ascii="宋体" w:eastAsia="宋体" w:hAnsi="宋体" w:cs="宋体"/>
                <w:b w:val="0"/>
                <w:i w:val="0"/>
                <w:color w:val="000000"/>
                <w:sz w:val="16"/>
              </w:rPr>
              <w:t xml:space="preserve">4.79</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770.49</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770.49</w:t>
            </w:r>
          </w:p>
        </w:tc>
      </w:tr>
      <w:tr>
        <w:trPr>
          <w:trHeight w:hRule="exact" w:val="345"/>
          <w:jc w:val="center"/>
        </w:trPr>
        <w:tc>
          <w:tcPr>
            <w:tcW w:w="32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345"/>
          <w:jc w:val="center"/>
        </w:trPr>
        <w:tc>
          <w:tcPr>
            <w:tcW w:w="32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公开02表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1740"/>
        <w:gridCol w:w="1160"/>
        <w:gridCol w:w="1160"/>
        <w:gridCol w:w="1160"/>
        <w:gridCol w:w="1160"/>
        <w:gridCol w:w="1160"/>
        <w:gridCol w:w="1160"/>
        <w:gridCol w:w="1112"/>
      </w:tblGrid>
      <w:tr>
        <w:trPr>
          <w:trHeight w:hRule="exact" w:val="569"/>
          <w:jc w:val="center"/>
        </w:trPr>
        <w:tc>
          <w:tcPr>
            <w:tcW w:w="320" w:type="dxa"/>
            <w:hMerge w:val="restart"/>
            <w:vAlign w:val="center"/>
          </w:tcPr>
          <w:p>
            <w:pPr>
              <w:jc w:val="center"/>
            </w:pPr>
            <w:r>
              <w:rPr>
                <w:rFonts w:ascii="宋体" w:eastAsia="宋体" w:hAnsi="宋体" w:cs="宋体"/>
                <w:b w:val="0"/>
                <w:i w:val="0"/>
                <w:color w:val="000000"/>
                <w:sz w:val="20"/>
              </w:rPr>
              <w:t xml:space="preserve">项目</w:t>
            </w:r>
          </w:p>
        </w:tc>
        <w:tc>
          <w:tcPr>
            <w:tcW w:w="320" w:type="dxa"/>
            <w:hMerge/>
            <w:vAlign w:val="center"/>
          </w:tcPr>
          <w:p>
            <w:pPr/>
          </w:p>
        </w:tc>
        <w:tc>
          <w:tcPr>
            <w:tcW w:w="320" w:type="dxa"/>
            <w:hMerge/>
            <w:vAlign w:val="center"/>
          </w:tcPr>
          <w:p>
            <w:pPr/>
          </w:p>
        </w:tc>
        <w:tc>
          <w:tcPr>
            <w:tcW w:w="1740" w:type="dxa"/>
            <w:hMerge/>
            <w:vAlign w:val="center"/>
          </w:tcPr>
          <w:p>
            <w:pPr/>
          </w:p>
        </w:tc>
        <w:tc>
          <w:tcPr>
            <w:tcW w:w="1160" w:type="dxa"/>
            <w:vMerge w:val="restart"/>
            <w:vAlign w:val="center"/>
          </w:tcPr>
          <w:p>
            <w:pPr>
              <w:jc w:val="center"/>
            </w:pPr>
            <w:r>
              <w:rPr>
                <w:rFonts w:ascii="宋体" w:eastAsia="宋体" w:hAnsi="宋体" w:cs="宋体"/>
                <w:b w:val="0"/>
                <w:i w:val="0"/>
                <w:color w:val="000000"/>
                <w:sz w:val="20"/>
              </w:rPr>
              <w:t xml:space="preserve">本年收入合计</w:t>
            </w:r>
          </w:p>
        </w:tc>
        <w:tc>
          <w:tcPr>
            <w:tcW w:w="1160" w:type="dxa"/>
            <w:vMerge w:val="restart"/>
            <w:vAlign w:val="center"/>
          </w:tcPr>
          <w:p>
            <w:pPr>
              <w:jc w:val="center"/>
            </w:pPr>
            <w:r>
              <w:rPr>
                <w:rFonts w:ascii="宋体" w:eastAsia="宋体" w:hAnsi="宋体" w:cs="宋体"/>
                <w:b w:val="0"/>
                <w:i w:val="0"/>
                <w:color w:val="000000"/>
                <w:sz w:val="20"/>
              </w:rPr>
              <w:t xml:space="preserve">财政拨款收入</w:t>
            </w:r>
          </w:p>
        </w:tc>
        <w:tc>
          <w:tcPr>
            <w:tcW w:w="1160" w:type="dxa"/>
            <w:vMerge w:val="restart"/>
            <w:vAlign w:val="center"/>
          </w:tcPr>
          <w:p>
            <w:pPr>
              <w:jc w:val="center"/>
            </w:pPr>
            <w:r>
              <w:rPr>
                <w:rFonts w:ascii="宋体" w:eastAsia="宋体" w:hAnsi="宋体" w:cs="宋体"/>
                <w:b w:val="0"/>
                <w:i w:val="0"/>
                <w:color w:val="000000"/>
                <w:sz w:val="20"/>
              </w:rPr>
              <w:t xml:space="preserve">上级补助收入</w:t>
            </w:r>
          </w:p>
        </w:tc>
        <w:tc>
          <w:tcPr>
            <w:tcW w:w="1160" w:type="dxa"/>
            <w:vMerge w:val="restart"/>
            <w:vAlign w:val="center"/>
          </w:tcPr>
          <w:p>
            <w:pPr>
              <w:jc w:val="center"/>
            </w:pPr>
            <w:r>
              <w:rPr>
                <w:rFonts w:ascii="宋体" w:eastAsia="宋体" w:hAnsi="宋体" w:cs="宋体"/>
                <w:b w:val="0"/>
                <w:i w:val="0"/>
                <w:color w:val="000000"/>
                <w:sz w:val="20"/>
              </w:rPr>
              <w:t xml:space="preserve">事业收入</w:t>
            </w:r>
          </w:p>
        </w:tc>
        <w:tc>
          <w:tcPr>
            <w:tcW w:w="1160" w:type="dxa"/>
            <w:vMerge w:val="restart"/>
            <w:vAlign w:val="center"/>
          </w:tcPr>
          <w:p>
            <w:pPr>
              <w:jc w:val="center"/>
            </w:pPr>
            <w:r>
              <w:rPr>
                <w:rFonts w:ascii="宋体" w:eastAsia="宋体" w:hAnsi="宋体" w:cs="宋体"/>
                <w:b w:val="0"/>
                <w:i w:val="0"/>
                <w:color w:val="000000"/>
                <w:sz w:val="20"/>
              </w:rPr>
              <w:t xml:space="preserve">经营收入</w:t>
            </w:r>
          </w:p>
        </w:tc>
        <w:tc>
          <w:tcPr>
            <w:tcW w:w="1160" w:type="dxa"/>
            <w:vMerge w:val="restart"/>
            <w:vAlign w:val="center"/>
          </w:tcPr>
          <w:p>
            <w:pPr>
              <w:jc w:val="center"/>
            </w:pPr>
            <w:r>
              <w:rPr>
                <w:rFonts w:ascii="宋体" w:eastAsia="宋体" w:hAnsi="宋体" w:cs="宋体"/>
                <w:b w:val="0"/>
                <w:i w:val="0"/>
                <w:color w:val="000000"/>
                <w:sz w:val="20"/>
              </w:rPr>
              <w:t xml:space="preserve">附属单位上缴收入</w:t>
            </w:r>
          </w:p>
        </w:tc>
        <w:tc>
          <w:tcPr>
            <w:tcW w:w="1112" w:type="dxa"/>
            <w:vMerge w:val="restart"/>
            <w:vAlign w:val="center"/>
          </w:tcPr>
          <w:p>
            <w:pPr>
              <w:jc w:val="center"/>
            </w:pPr>
            <w:r>
              <w:rPr>
                <w:rFonts w:ascii="宋体" w:eastAsia="宋体" w:hAnsi="宋体" w:cs="宋体"/>
                <w:b w:val="0"/>
                <w:i w:val="0"/>
                <w:color w:val="000000"/>
                <w:sz w:val="20"/>
              </w:rPr>
              <w:t xml:space="preserve">其他收入</w:t>
            </w:r>
          </w:p>
        </w:tc>
      </w:tr>
      <w:tr>
        <w:trPr>
          <w:trHeight w:hRule="exact" w:val="569"/>
          <w:jc w:val="center"/>
        </w:trPr>
        <w:tc>
          <w:tcPr>
            <w:tcW w:w="320" w:type="dxa"/>
            <w:hMerge w:val="restart"/>
            <w:vMerge w:val="restart"/>
            <w:tcBorders/>
            <w:vAlign w:val="center"/>
          </w:tcPr>
          <w:p>
            <w:pPr>
              <w:jc w:val="center"/>
            </w:pPr>
            <w:r>
              <w:rPr>
                <w:rFonts w:ascii="宋体" w:eastAsia="宋体" w:hAnsi="宋体" w:cs="宋体"/>
                <w:b w:val="0"/>
                <w:i w:val="0"/>
                <w:color w:val="000000"/>
                <w:sz w:val="20"/>
              </w:rPr>
              <w:t xml:space="preserve">功能分类科目编码</w:t>
            </w:r>
          </w:p>
        </w:tc>
        <w:tc>
          <w:tcPr>
            <w:tcW w:w="320" w:type="dxa"/>
            <w:hMerge/>
            <w:tcBorders/>
            <w:vAlign w:val="center"/>
          </w:tcPr>
          <w:p>
            <w:pPr/>
          </w:p>
        </w:tc>
        <w:tc>
          <w:tcPr>
            <w:tcW w:w="320" w:type="dxa"/>
            <w:hMerge/>
            <w:tcBorders/>
            <w:vAlign w:val="center"/>
          </w:tcPr>
          <w:p>
            <w:pPr/>
          </w:p>
        </w:tc>
        <w:tc>
          <w:tcPr>
            <w:tcW w:w="1740" w:type="dxa"/>
            <w:vMerge w:val="restart"/>
            <w:tcBorders/>
            <w:vAlign w:val="center"/>
          </w:tcPr>
          <w:p>
            <w:pPr>
              <w:jc w:val="center"/>
            </w:pPr>
            <w:r>
              <w:rPr>
                <w:rFonts w:ascii="宋体" w:eastAsia="宋体" w:hAnsi="宋体" w:cs="宋体"/>
                <w:b w:val="0"/>
                <w:i w:val="0"/>
                <w:color w:val="000000"/>
                <w:sz w:val="20"/>
              </w:rPr>
              <w:t xml:space="preserve">科目名称</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栏次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center"/>
            </w:pPr>
            <w:r>
              <w:rPr>
                <w:rFonts w:ascii="宋体" w:eastAsia="宋体" w:hAnsi="宋体" w:cs="宋体"/>
                <w:b w:val="0"/>
                <w:i w:val="0"/>
                <w:color w:val="000000"/>
                <w:sz w:val="20"/>
              </w:rPr>
              <w:t xml:space="preserve">1</w:t>
            </w:r>
          </w:p>
        </w:tc>
        <w:tc>
          <w:tcPr>
            <w:tcW w:w="1160" w:type="dxa"/>
            <w:tcBorders/>
            <w:vAlign w:val="center"/>
          </w:tcPr>
          <w:p>
            <w:pPr>
              <w:jc w:val="center"/>
            </w:pPr>
            <w:r>
              <w:rPr>
                <w:rFonts w:ascii="宋体" w:eastAsia="宋体" w:hAnsi="宋体" w:cs="宋体"/>
                <w:b w:val="0"/>
                <w:i w:val="0"/>
                <w:color w:val="000000"/>
                <w:sz w:val="20"/>
              </w:rPr>
              <w:t xml:space="preserve">2</w:t>
            </w:r>
          </w:p>
        </w:tc>
        <w:tc>
          <w:tcPr>
            <w:tcW w:w="1160" w:type="dxa"/>
            <w:tcBorders/>
            <w:vAlign w:val="center"/>
          </w:tcPr>
          <w:p>
            <w:pPr>
              <w:jc w:val="center"/>
            </w:pPr>
            <w:r>
              <w:rPr>
                <w:rFonts w:ascii="宋体" w:eastAsia="宋体" w:hAnsi="宋体" w:cs="宋体"/>
                <w:b w:val="0"/>
                <w:i w:val="0"/>
                <w:color w:val="000000"/>
                <w:sz w:val="20"/>
              </w:rPr>
              <w:t xml:space="preserve">3</w:t>
            </w:r>
          </w:p>
        </w:tc>
        <w:tc>
          <w:tcPr>
            <w:tcW w:w="1160" w:type="dxa"/>
            <w:tcBorders/>
            <w:vAlign w:val="center"/>
          </w:tcPr>
          <w:p>
            <w:pPr>
              <w:jc w:val="center"/>
            </w:pPr>
            <w:r>
              <w:rPr>
                <w:rFonts w:ascii="宋体" w:eastAsia="宋体" w:hAnsi="宋体" w:cs="宋体"/>
                <w:b w:val="0"/>
                <w:i w:val="0"/>
                <w:color w:val="000000"/>
                <w:sz w:val="20"/>
              </w:rPr>
              <w:t xml:space="preserve">4</w:t>
            </w:r>
          </w:p>
        </w:tc>
        <w:tc>
          <w:tcPr>
            <w:tcW w:w="1160" w:type="dxa"/>
            <w:tcBorders/>
            <w:vAlign w:val="center"/>
          </w:tcPr>
          <w:p>
            <w:pPr>
              <w:jc w:val="center"/>
            </w:pPr>
            <w:r>
              <w:rPr>
                <w:rFonts w:ascii="宋体" w:eastAsia="宋体" w:hAnsi="宋体" w:cs="宋体"/>
                <w:b w:val="0"/>
                <w:i w:val="0"/>
                <w:color w:val="000000"/>
                <w:sz w:val="20"/>
              </w:rPr>
              <w:t xml:space="preserve">5</w:t>
            </w:r>
          </w:p>
        </w:tc>
        <w:tc>
          <w:tcPr>
            <w:tcW w:w="1160" w:type="dxa"/>
            <w:tcBorders/>
            <w:vAlign w:val="center"/>
          </w:tcPr>
          <w:p>
            <w:pPr>
              <w:jc w:val="center"/>
            </w:pPr>
            <w:r>
              <w:rPr>
                <w:rFonts w:ascii="宋体" w:eastAsia="宋体" w:hAnsi="宋体" w:cs="宋体"/>
                <w:b w:val="0"/>
                <w:i w:val="0"/>
                <w:color w:val="000000"/>
                <w:sz w:val="20"/>
              </w:rPr>
              <w:t xml:space="preserve">6</w:t>
            </w:r>
          </w:p>
        </w:tc>
        <w:tc>
          <w:tcPr>
            <w:tcW w:w="1112" w:type="dxa"/>
            <w:tcBorders/>
            <w:vAlign w:val="center"/>
          </w:tcPr>
          <w:p>
            <w:pPr>
              <w:jc w:val="center"/>
            </w:pPr>
            <w:r>
              <w:rPr>
                <w:rFonts w:ascii="宋体" w:eastAsia="宋体" w:hAnsi="宋体" w:cs="宋体"/>
                <w:b w:val="0"/>
                <w:i w:val="0"/>
                <w:color w:val="000000"/>
                <w:sz w:val="20"/>
              </w:rPr>
              <w:t xml:space="preserve">7</w:t>
            </w: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合计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right"/>
            </w:pPr>
            <w:r>
              <w:rPr>
                <w:rFonts w:ascii="宋体" w:eastAsia="宋体" w:hAnsi="宋体" w:cs="宋体"/>
                <w:b/>
                <w:i w:val="0"/>
                <w:color w:val="000000"/>
                <w:sz w:val="20"/>
              </w:rPr>
              <w:t xml:space="preserve">765.49</w:t>
            </w:r>
          </w:p>
        </w:tc>
        <w:tc>
          <w:tcPr>
            <w:tcW w:w="1160" w:type="dxa"/>
            <w:tcBorders/>
            <w:vAlign w:val="center"/>
          </w:tcPr>
          <w:p>
            <w:pPr>
              <w:jc w:val="right"/>
            </w:pPr>
            <w:r>
              <w:rPr>
                <w:rFonts w:ascii="宋体" w:eastAsia="宋体" w:hAnsi="宋体" w:cs="宋体"/>
                <w:b/>
                <w:i w:val="0"/>
                <w:color w:val="000000"/>
                <w:sz w:val="20"/>
              </w:rPr>
              <w:t xml:space="preserve">765.49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一般公共服务支出</w:t>
            </w:r>
          </w:p>
        </w:tc>
        <w:tc>
          <w:tcPr>
            <w:tcW w:w="1160" w:type="dxa"/>
            <w:tcBorders/>
            <w:vAlign w:val="center"/>
          </w:tcPr>
          <w:p>
            <w:pPr>
              <w:jc w:val="right"/>
            </w:pPr>
            <w:r>
              <w:rPr>
                <w:rFonts w:ascii="宋体" w:eastAsia="宋体" w:hAnsi="宋体" w:cs="宋体"/>
                <w:b w:val="0"/>
                <w:i w:val="0"/>
                <w:color w:val="000000"/>
                <w:sz w:val="20"/>
              </w:rPr>
              <w:t xml:space="preserve">670.69</w:t>
            </w:r>
          </w:p>
        </w:tc>
        <w:tc>
          <w:tcPr>
            <w:tcW w:w="1160" w:type="dxa"/>
            <w:tcBorders/>
            <w:vAlign w:val="center"/>
          </w:tcPr>
          <w:p>
            <w:pPr>
              <w:jc w:val="right"/>
            </w:pPr>
            <w:r>
              <w:rPr>
                <w:rFonts w:ascii="宋体" w:eastAsia="宋体" w:hAnsi="宋体" w:cs="宋体"/>
                <w:b w:val="0"/>
                <w:i w:val="0"/>
                <w:color w:val="000000"/>
                <w:sz w:val="20"/>
              </w:rPr>
              <w:t xml:space="preserve">670.69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组织事务</w:t>
            </w:r>
          </w:p>
        </w:tc>
        <w:tc>
          <w:tcPr>
            <w:tcW w:w="1160" w:type="dxa"/>
            <w:tcBorders/>
            <w:vAlign w:val="center"/>
          </w:tcPr>
          <w:p>
            <w:pPr>
              <w:jc w:val="right"/>
            </w:pPr>
            <w:r>
              <w:rPr>
                <w:rFonts w:ascii="宋体" w:eastAsia="宋体" w:hAnsi="宋体" w:cs="宋体"/>
                <w:b w:val="0"/>
                <w:i w:val="0"/>
                <w:color w:val="000000"/>
                <w:sz w:val="20"/>
              </w:rPr>
              <w:t xml:space="preserve">670.69</w:t>
            </w:r>
          </w:p>
        </w:tc>
        <w:tc>
          <w:tcPr>
            <w:tcW w:w="1160" w:type="dxa"/>
            <w:tcBorders/>
            <w:vAlign w:val="center"/>
          </w:tcPr>
          <w:p>
            <w:pPr>
              <w:jc w:val="right"/>
            </w:pPr>
            <w:r>
              <w:rPr>
                <w:rFonts w:ascii="宋体" w:eastAsia="宋体" w:hAnsi="宋体" w:cs="宋体"/>
                <w:b w:val="0"/>
                <w:i w:val="0"/>
                <w:color w:val="000000"/>
                <w:sz w:val="20"/>
              </w:rPr>
              <w:t xml:space="preserve">670.69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行政运行</w:t>
            </w:r>
          </w:p>
        </w:tc>
        <w:tc>
          <w:tcPr>
            <w:tcW w:w="1160" w:type="dxa"/>
            <w:tcBorders/>
            <w:vAlign w:val="center"/>
          </w:tcPr>
          <w:p>
            <w:pPr>
              <w:jc w:val="right"/>
            </w:pPr>
            <w:r>
              <w:rPr>
                <w:rFonts w:ascii="宋体" w:eastAsia="宋体" w:hAnsi="宋体" w:cs="宋体"/>
                <w:b w:val="0"/>
                <w:i w:val="0"/>
                <w:color w:val="000000"/>
                <w:sz w:val="20"/>
              </w:rPr>
              <w:t xml:space="preserve">306.14</w:t>
            </w:r>
          </w:p>
        </w:tc>
        <w:tc>
          <w:tcPr>
            <w:tcW w:w="1160" w:type="dxa"/>
            <w:tcBorders/>
            <w:vAlign w:val="center"/>
          </w:tcPr>
          <w:p>
            <w:pPr>
              <w:jc w:val="right"/>
            </w:pPr>
            <w:r>
              <w:rPr>
                <w:rFonts w:ascii="宋体" w:eastAsia="宋体" w:hAnsi="宋体" w:cs="宋体"/>
                <w:b w:val="0"/>
                <w:i w:val="0"/>
                <w:color w:val="000000"/>
                <w:sz w:val="20"/>
              </w:rPr>
              <w:t xml:space="preserve">306.14</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2013202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一般行政管理事务</w:t>
            </w:r>
          </w:p>
        </w:tc>
        <w:tc>
          <w:tcPr>
            <w:tcW w:w="1160" w:type="dxa"/>
            <w:tcBorders/>
            <w:vAlign w:val="center"/>
          </w:tcPr>
          <w:p>
            <w:pPr>
              <w:jc w:val="right"/>
            </w:pPr>
            <w:r>
              <w:rPr>
                <w:rFonts w:ascii="宋体" w:eastAsia="宋体" w:hAnsi="宋体" w:cs="宋体"/>
                <w:b w:val="0"/>
                <w:i w:val="0"/>
                <w:color w:val="000000"/>
                <w:sz w:val="20"/>
              </w:rPr>
              <w:t xml:space="preserve">352.55</w:t>
            </w:r>
          </w:p>
        </w:tc>
        <w:tc>
          <w:tcPr>
            <w:tcW w:w="1160" w:type="dxa"/>
            <w:tcBorders/>
            <w:vAlign w:val="center"/>
          </w:tcPr>
          <w:p>
            <w:pPr>
              <w:jc w:val="right"/>
            </w:pPr>
            <w:r>
              <w:rPr>
                <w:rFonts w:ascii="宋体" w:eastAsia="宋体" w:hAnsi="宋体" w:cs="宋体"/>
                <w:b w:val="0"/>
                <w:i w:val="0"/>
                <w:color w:val="000000"/>
                <w:sz w:val="20"/>
              </w:rPr>
              <w:t xml:space="preserve">352.55</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2013299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其他组织事务支出</w:t>
            </w:r>
          </w:p>
        </w:tc>
        <w:tc>
          <w:tcPr>
            <w:tcW w:w="1160" w:type="dxa"/>
            <w:tcBorders/>
            <w:vAlign w:val="center"/>
          </w:tcPr>
          <w:p>
            <w:pPr>
              <w:jc w:val="right"/>
            </w:pPr>
            <w:r>
              <w:rPr>
                <w:rFonts w:ascii="宋体" w:eastAsia="宋体" w:hAnsi="宋体" w:cs="宋体"/>
                <w:b w:val="0"/>
                <w:i w:val="0"/>
                <w:color w:val="000000"/>
                <w:sz w:val="20"/>
              </w:rPr>
              <w:t xml:space="preserve">12.00</w:t>
            </w:r>
          </w:p>
        </w:tc>
        <w:tc>
          <w:tcPr>
            <w:tcW w:w="1160" w:type="dxa"/>
            <w:tcBorders/>
            <w:vAlign w:val="center"/>
          </w:tcPr>
          <w:p>
            <w:pPr>
              <w:jc w:val="right"/>
            </w:pPr>
            <w:r>
              <w:rPr>
                <w:rFonts w:ascii="宋体" w:eastAsia="宋体" w:hAnsi="宋体" w:cs="宋体"/>
                <w:b w:val="0"/>
                <w:i w:val="0"/>
                <w:color w:val="000000"/>
                <w:sz w:val="20"/>
              </w:rPr>
              <w:t xml:space="preserve">12.00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社会保障和就业支出</w:t>
            </w:r>
          </w:p>
        </w:tc>
        <w:tc>
          <w:tcPr>
            <w:tcW w:w="1160" w:type="dxa"/>
            <w:tcBorders/>
            <w:vAlign w:val="center"/>
          </w:tcPr>
          <w:p>
            <w:pPr>
              <w:jc w:val="right"/>
            </w:pPr>
            <w:r>
              <w:rPr>
                <w:rFonts w:ascii="宋体" w:eastAsia="宋体" w:hAnsi="宋体" w:cs="宋体"/>
                <w:b w:val="0"/>
                <w:i w:val="0"/>
                <w:color w:val="000000"/>
                <w:sz w:val="20"/>
              </w:rPr>
              <w:t xml:space="preserve">41.22</w:t>
            </w:r>
          </w:p>
        </w:tc>
        <w:tc>
          <w:tcPr>
            <w:tcW w:w="1160" w:type="dxa"/>
            <w:tcBorders/>
            <w:vAlign w:val="center"/>
          </w:tcPr>
          <w:p>
            <w:pPr>
              <w:jc w:val="right"/>
            </w:pPr>
            <w:r>
              <w:rPr>
                <w:rFonts w:ascii="宋体" w:eastAsia="宋体" w:hAnsi="宋体" w:cs="宋体"/>
                <w:b w:val="0"/>
                <w:i w:val="0"/>
                <w:color w:val="000000"/>
                <w:sz w:val="20"/>
              </w:rPr>
              <w:t xml:space="preserve">41.22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行政事业单位养老支出</w:t>
            </w:r>
          </w:p>
        </w:tc>
        <w:tc>
          <w:tcPr>
            <w:tcW w:w="1160" w:type="dxa"/>
            <w:tcBorders/>
            <w:vAlign w:val="center"/>
          </w:tcPr>
          <w:p>
            <w:pPr>
              <w:jc w:val="right"/>
            </w:pPr>
            <w:r>
              <w:rPr>
                <w:rFonts w:ascii="宋体" w:eastAsia="宋体" w:hAnsi="宋体" w:cs="宋体"/>
                <w:b w:val="0"/>
                <w:i w:val="0"/>
                <w:color w:val="000000"/>
                <w:sz w:val="20"/>
              </w:rPr>
              <w:t xml:space="preserve">41.22</w:t>
            </w:r>
          </w:p>
        </w:tc>
        <w:tc>
          <w:tcPr>
            <w:tcW w:w="1160" w:type="dxa"/>
            <w:tcBorders/>
            <w:vAlign w:val="center"/>
          </w:tcPr>
          <w:p>
            <w:pPr>
              <w:jc w:val="right"/>
            </w:pPr>
            <w:r>
              <w:rPr>
                <w:rFonts w:ascii="宋体" w:eastAsia="宋体" w:hAnsi="宋体" w:cs="宋体"/>
                <w:b w:val="0"/>
                <w:i w:val="0"/>
                <w:color w:val="000000"/>
                <w:sz w:val="20"/>
              </w:rPr>
              <w:t xml:space="preserve">41.22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行政单位离退休</w:t>
            </w:r>
          </w:p>
        </w:tc>
        <w:tc>
          <w:tcPr>
            <w:tcW w:w="1160" w:type="dxa"/>
            <w:tcBorders/>
            <w:vAlign w:val="center"/>
          </w:tcPr>
          <w:p>
            <w:pPr>
              <w:jc w:val="right"/>
            </w:pPr>
            <w:r>
              <w:rPr>
                <w:rFonts w:ascii="宋体" w:eastAsia="宋体" w:hAnsi="宋体" w:cs="宋体"/>
                <w:b w:val="0"/>
                <w:i w:val="0"/>
                <w:color w:val="000000"/>
                <w:sz w:val="20"/>
              </w:rPr>
              <w:t xml:space="preserve">1.31</w:t>
            </w:r>
          </w:p>
        </w:tc>
        <w:tc>
          <w:tcPr>
            <w:tcW w:w="1160" w:type="dxa"/>
            <w:tcBorders/>
            <w:vAlign w:val="center"/>
          </w:tcPr>
          <w:p>
            <w:pPr>
              <w:jc w:val="right"/>
            </w:pPr>
            <w:r>
              <w:rPr>
                <w:rFonts w:ascii="宋体" w:eastAsia="宋体" w:hAnsi="宋体" w:cs="宋体"/>
                <w:b w:val="0"/>
                <w:i w:val="0"/>
                <w:color w:val="000000"/>
                <w:sz w:val="20"/>
              </w:rPr>
              <w:t xml:space="preserve">1.31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机关事业单位基本养老保险缴费支出</w:t>
            </w:r>
          </w:p>
        </w:tc>
        <w:tc>
          <w:tcPr>
            <w:tcW w:w="1160" w:type="dxa"/>
            <w:tcBorders/>
            <w:vAlign w:val="center"/>
          </w:tcPr>
          <w:p>
            <w:pPr>
              <w:jc w:val="right"/>
            </w:pPr>
            <w:r>
              <w:rPr>
                <w:rFonts w:ascii="宋体" w:eastAsia="宋体" w:hAnsi="宋体" w:cs="宋体"/>
                <w:b w:val="0"/>
                <w:i w:val="0"/>
                <w:color w:val="000000"/>
                <w:sz w:val="20"/>
              </w:rPr>
              <w:t xml:space="preserve">35.01</w:t>
            </w:r>
          </w:p>
        </w:tc>
        <w:tc>
          <w:tcPr>
            <w:tcW w:w="1160" w:type="dxa"/>
            <w:tcBorders/>
            <w:vAlign w:val="center"/>
          </w:tcPr>
          <w:p>
            <w:pPr>
              <w:jc w:val="right"/>
            </w:pPr>
            <w:r>
              <w:rPr>
                <w:rFonts w:ascii="宋体" w:eastAsia="宋体" w:hAnsi="宋体" w:cs="宋体"/>
                <w:b w:val="0"/>
                <w:i w:val="0"/>
                <w:color w:val="000000"/>
                <w:sz w:val="20"/>
              </w:rPr>
              <w:t xml:space="preserve">35.01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2080506</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机关事业单位职业年金缴费支出</w:t>
            </w:r>
          </w:p>
        </w:tc>
        <w:tc>
          <w:tcPr>
            <w:tcW w:w="1160" w:type="dxa"/>
            <w:tcBorders/>
            <w:vAlign w:val="center"/>
          </w:tcPr>
          <w:p>
            <w:pPr>
              <w:jc w:val="right"/>
            </w:pPr>
            <w:r>
              <w:rPr>
                <w:rFonts w:ascii="宋体" w:eastAsia="宋体" w:hAnsi="宋体" w:cs="宋体"/>
                <w:b w:val="0"/>
                <w:i w:val="0"/>
                <w:color w:val="000000"/>
                <w:sz w:val="20"/>
              </w:rPr>
              <w:t xml:space="preserve">4.90</w:t>
            </w:r>
          </w:p>
        </w:tc>
        <w:tc>
          <w:tcPr>
            <w:tcW w:w="1160" w:type="dxa"/>
            <w:tcBorders/>
            <w:vAlign w:val="center"/>
          </w:tcPr>
          <w:p>
            <w:pPr>
              <w:jc w:val="right"/>
            </w:pPr>
            <w:r>
              <w:rPr>
                <w:rFonts w:ascii="宋体" w:eastAsia="宋体" w:hAnsi="宋体" w:cs="宋体"/>
                <w:b w:val="0"/>
                <w:i w:val="0"/>
                <w:color w:val="000000"/>
                <w:sz w:val="20"/>
              </w:rPr>
              <w:t xml:space="preserve">4.90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卫生健康支出</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行政事业单位医疗</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行政单位医疗</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jc w:val="right"/>
            </w:pPr>
            <w:r>
              <w:rPr>
                <w:rFonts w:ascii="宋体" w:eastAsia="宋体" w:hAnsi="宋体" w:cs="宋体"/>
                <w:b w:val="0"/>
                <w:i w:val="0"/>
                <w:color w:val="000000"/>
                <w:sz w:val="20"/>
              </w:rPr>
              <w:t xml:space="preserve">20.49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住房保障支出</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住房改革支出</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住房公积金</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jc w:val="right"/>
            </w:pPr>
            <w:r>
              <w:rPr>
                <w:rFonts w:ascii="宋体" w:eastAsia="宋体" w:hAnsi="宋体" w:cs="宋体"/>
                <w:b w:val="0"/>
                <w:i w:val="0"/>
                <w:color w:val="000000"/>
                <w:sz w:val="20"/>
              </w:rPr>
              <w:t xml:space="preserve">33.09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438"/>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注：本表反映部门本年度取得的各项收入情况。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公开03表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00"/>
        <w:gridCol w:w="300"/>
        <w:gridCol w:w="300"/>
        <w:gridCol w:w="3000"/>
        <w:gridCol w:w="1140"/>
        <w:gridCol w:w="1140"/>
        <w:gridCol w:w="1140"/>
        <w:gridCol w:w="1140"/>
        <w:gridCol w:w="1140"/>
        <w:gridCol w:w="1172"/>
      </w:tblGrid>
      <w:tr>
        <w:trPr>
          <w:trHeight w:hRule="exact" w:val="401"/>
          <w:jc w:val="center"/>
        </w:trPr>
        <w:tc>
          <w:tcPr>
            <w:tcW w:w="300" w:type="dxa"/>
            <w:hMerge w:val="restart"/>
            <w:vAlign w:val="center"/>
          </w:tcPr>
          <w:p>
            <w:pPr>
              <w:jc w:val="center"/>
            </w:pPr>
            <w:r>
              <w:rPr>
                <w:rFonts w:ascii="宋体" w:eastAsia="宋体" w:hAnsi="宋体" w:cs="宋体"/>
                <w:b w:val="0"/>
                <w:i w:val="0"/>
                <w:color w:val="000000"/>
                <w:sz w:val="19"/>
              </w:rPr>
              <w:t xml:space="preserve">项目</w:t>
            </w:r>
          </w:p>
        </w:tc>
        <w:tc>
          <w:tcPr>
            <w:tcW w:w="300" w:type="dxa"/>
            <w:hMerge/>
            <w:vAlign w:val="center"/>
          </w:tcPr>
          <w:p>
            <w:pPr/>
          </w:p>
        </w:tc>
        <w:tc>
          <w:tcPr>
            <w:tcW w:w="300" w:type="dxa"/>
            <w:hMerge/>
            <w:vAlign w:val="center"/>
          </w:tcPr>
          <w:p>
            <w:pPr/>
          </w:p>
        </w:tc>
        <w:tc>
          <w:tcPr>
            <w:tcW w:w="3000" w:type="dxa"/>
            <w:hMerge/>
            <w:vAlign w:val="center"/>
          </w:tcPr>
          <w:p>
            <w:pPr/>
          </w:p>
        </w:tc>
        <w:tc>
          <w:tcPr>
            <w:tcW w:w="1140" w:type="dxa"/>
            <w:vMerge w:val="restart"/>
            <w:vAlign w:val="center"/>
          </w:tcPr>
          <w:p>
            <w:pPr>
              <w:jc w:val="center"/>
            </w:pPr>
            <w:r>
              <w:rPr>
                <w:rFonts w:ascii="宋体" w:eastAsia="宋体" w:hAnsi="宋体" w:cs="宋体"/>
                <w:b w:val="0"/>
                <w:i w:val="0"/>
                <w:color w:val="000000"/>
                <w:sz w:val="19"/>
              </w:rPr>
              <w:t xml:space="preserve">本年支出合计</w:t>
            </w:r>
          </w:p>
        </w:tc>
        <w:tc>
          <w:tcPr>
            <w:tcW w:w="1140" w:type="dxa"/>
            <w:vMerge w:val="restart"/>
            <w:vAlign w:val="center"/>
          </w:tcPr>
          <w:p>
            <w:pPr>
              <w:jc w:val="center"/>
            </w:pPr>
            <w:r>
              <w:rPr>
                <w:rFonts w:ascii="宋体" w:eastAsia="宋体" w:hAnsi="宋体" w:cs="宋体"/>
                <w:b w:val="0"/>
                <w:i w:val="0"/>
                <w:color w:val="000000"/>
                <w:sz w:val="19"/>
              </w:rPr>
              <w:t xml:space="preserve">基本支出</w:t>
            </w:r>
          </w:p>
        </w:tc>
        <w:tc>
          <w:tcPr>
            <w:tcW w:w="1140" w:type="dxa"/>
            <w:vMerge w:val="restart"/>
            <w:vAlign w:val="center"/>
          </w:tcPr>
          <w:p>
            <w:pPr>
              <w:jc w:val="center"/>
            </w:pPr>
            <w:r>
              <w:rPr>
                <w:rFonts w:ascii="宋体" w:eastAsia="宋体" w:hAnsi="宋体" w:cs="宋体"/>
                <w:b w:val="0"/>
                <w:i w:val="0"/>
                <w:color w:val="000000"/>
                <w:sz w:val="19"/>
              </w:rPr>
              <w:t xml:space="preserve">项目支出</w:t>
            </w:r>
          </w:p>
        </w:tc>
        <w:tc>
          <w:tcPr>
            <w:tcW w:w="1140" w:type="dxa"/>
            <w:vMerge w:val="restart"/>
            <w:vAlign w:val="center"/>
          </w:tcPr>
          <w:p>
            <w:pPr>
              <w:jc w:val="center"/>
            </w:pPr>
            <w:r>
              <w:rPr>
                <w:rFonts w:ascii="宋体" w:eastAsia="宋体" w:hAnsi="宋体" w:cs="宋体"/>
                <w:b w:val="0"/>
                <w:i w:val="0"/>
                <w:color w:val="000000"/>
                <w:sz w:val="19"/>
              </w:rPr>
              <w:t xml:space="preserve">上缴上级支出</w:t>
            </w:r>
          </w:p>
        </w:tc>
        <w:tc>
          <w:tcPr>
            <w:tcW w:w="1140" w:type="dxa"/>
            <w:vMerge w:val="restart"/>
            <w:vAlign w:val="center"/>
          </w:tcPr>
          <w:p>
            <w:pPr>
              <w:jc w:val="center"/>
            </w:pPr>
            <w:r>
              <w:rPr>
                <w:rFonts w:ascii="宋体" w:eastAsia="宋体" w:hAnsi="宋体" w:cs="宋体"/>
                <w:b w:val="0"/>
                <w:i w:val="0"/>
                <w:color w:val="000000"/>
                <w:sz w:val="19"/>
              </w:rPr>
              <w:t xml:space="preserve">经营支出</w:t>
            </w:r>
          </w:p>
        </w:tc>
        <w:tc>
          <w:tcPr>
            <w:tcW w:w="1172" w:type="dxa"/>
            <w:vMerge w:val="restart"/>
            <w:vAlign w:val="center"/>
          </w:tcPr>
          <w:p>
            <w:pPr>
              <w:jc w:val="center"/>
            </w:pPr>
            <w:r>
              <w:rPr>
                <w:rFonts w:ascii="宋体" w:eastAsia="宋体" w:hAnsi="宋体" w:cs="宋体"/>
                <w:b w:val="0"/>
                <w:i w:val="0"/>
                <w:color w:val="000000"/>
                <w:sz w:val="19"/>
              </w:rPr>
              <w:t xml:space="preserve">对附属单位补助支出</w:t>
            </w:r>
          </w:p>
        </w:tc>
      </w:tr>
      <w:tr>
        <w:trPr>
          <w:trHeight w:hRule="exact" w:val="401"/>
          <w:jc w:val="center"/>
        </w:trPr>
        <w:tc>
          <w:tcPr>
            <w:tcW w:w="300" w:type="dxa"/>
            <w:hMerge w:val="restart"/>
            <w:vMerge w:val="restart"/>
            <w:tcBorders/>
            <w:vAlign w:val="center"/>
          </w:tcPr>
          <w:p>
            <w:pPr>
              <w:jc w:val="center"/>
            </w:pPr>
            <w:r>
              <w:rPr>
                <w:rFonts w:ascii="宋体" w:eastAsia="宋体" w:hAnsi="宋体" w:cs="宋体"/>
                <w:b w:val="0"/>
                <w:i w:val="0"/>
                <w:color w:val="000000"/>
                <w:sz w:val="19"/>
              </w:rPr>
              <w:t xml:space="preserve">功能分类科目编码</w:t>
            </w:r>
          </w:p>
        </w:tc>
        <w:tc>
          <w:tcPr>
            <w:tcW w:w="300" w:type="dxa"/>
            <w:hMerge/>
            <w:tcBorders/>
            <w:vAlign w:val="center"/>
          </w:tcPr>
          <w:p>
            <w:pPr/>
          </w:p>
        </w:tc>
        <w:tc>
          <w:tcPr>
            <w:tcW w:w="300" w:type="dxa"/>
            <w:hMerge/>
            <w:tcBorders/>
            <w:vAlign w:val="center"/>
          </w:tcPr>
          <w:p>
            <w:pPr/>
          </w:p>
        </w:tc>
        <w:tc>
          <w:tcPr>
            <w:tcW w:w="3000" w:type="dxa"/>
            <w:vMerge w:val="restart"/>
            <w:tcBorders/>
            <w:vAlign w:val="center"/>
          </w:tcPr>
          <w:p>
            <w:pPr>
              <w:jc w:val="center"/>
            </w:pPr>
            <w:r>
              <w:rPr>
                <w:rFonts w:ascii="宋体" w:eastAsia="宋体" w:hAnsi="宋体" w:cs="宋体"/>
                <w:b w:val="0"/>
                <w:i w:val="0"/>
                <w:color w:val="000000"/>
                <w:sz w:val="19"/>
              </w:rPr>
              <w:t xml:space="preserve">科目名称</w:t>
            </w: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栏次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center"/>
            </w:pPr>
            <w:r>
              <w:rPr>
                <w:rFonts w:ascii="宋体" w:eastAsia="宋体" w:hAnsi="宋体" w:cs="宋体"/>
                <w:b w:val="0"/>
                <w:i w:val="0"/>
                <w:color w:val="000000"/>
                <w:sz w:val="19"/>
              </w:rPr>
              <w:t xml:space="preserve">1</w:t>
            </w:r>
          </w:p>
        </w:tc>
        <w:tc>
          <w:tcPr>
            <w:tcW w:w="1140" w:type="dxa"/>
            <w:tcBorders/>
            <w:vAlign w:val="center"/>
          </w:tcPr>
          <w:p>
            <w:pPr>
              <w:jc w:val="center"/>
            </w:pPr>
            <w:r>
              <w:rPr>
                <w:rFonts w:ascii="宋体" w:eastAsia="宋体" w:hAnsi="宋体" w:cs="宋体"/>
                <w:b w:val="0"/>
                <w:i w:val="0"/>
                <w:color w:val="000000"/>
                <w:sz w:val="19"/>
              </w:rPr>
              <w:t xml:space="preserve">2</w:t>
            </w:r>
          </w:p>
        </w:tc>
        <w:tc>
          <w:tcPr>
            <w:tcW w:w="1140" w:type="dxa"/>
            <w:tcBorders/>
            <w:vAlign w:val="center"/>
          </w:tcPr>
          <w:p>
            <w:pPr>
              <w:jc w:val="center"/>
            </w:pPr>
            <w:r>
              <w:rPr>
                <w:rFonts w:ascii="宋体" w:eastAsia="宋体" w:hAnsi="宋体" w:cs="宋体"/>
                <w:b w:val="0"/>
                <w:i w:val="0"/>
                <w:color w:val="000000"/>
                <w:sz w:val="19"/>
              </w:rPr>
              <w:t xml:space="preserve">3</w:t>
            </w:r>
          </w:p>
        </w:tc>
        <w:tc>
          <w:tcPr>
            <w:tcW w:w="1140" w:type="dxa"/>
            <w:tcBorders/>
            <w:vAlign w:val="center"/>
          </w:tcPr>
          <w:p>
            <w:pPr>
              <w:jc w:val="center"/>
            </w:pPr>
            <w:r>
              <w:rPr>
                <w:rFonts w:ascii="宋体" w:eastAsia="宋体" w:hAnsi="宋体" w:cs="宋体"/>
                <w:b w:val="0"/>
                <w:i w:val="0"/>
                <w:color w:val="000000"/>
                <w:sz w:val="19"/>
              </w:rPr>
              <w:t xml:space="preserve">4</w:t>
            </w:r>
          </w:p>
        </w:tc>
        <w:tc>
          <w:tcPr>
            <w:tcW w:w="1140" w:type="dxa"/>
            <w:tcBorders/>
            <w:vAlign w:val="center"/>
          </w:tcPr>
          <w:p>
            <w:pPr>
              <w:jc w:val="center"/>
            </w:pPr>
            <w:r>
              <w:rPr>
                <w:rFonts w:ascii="宋体" w:eastAsia="宋体" w:hAnsi="宋体" w:cs="宋体"/>
                <w:b w:val="0"/>
                <w:i w:val="0"/>
                <w:color w:val="000000"/>
                <w:sz w:val="19"/>
              </w:rPr>
              <w:t xml:space="preserve">5</w:t>
            </w:r>
          </w:p>
        </w:tc>
        <w:tc>
          <w:tcPr>
            <w:tcW w:w="1172" w:type="dxa"/>
            <w:tcBorders/>
            <w:vAlign w:val="center"/>
          </w:tcPr>
          <w:p>
            <w:pPr>
              <w:jc w:val="center"/>
            </w:pPr>
            <w:r>
              <w:rPr>
                <w:rFonts w:ascii="宋体" w:eastAsia="宋体" w:hAnsi="宋体" w:cs="宋体"/>
                <w:b w:val="0"/>
                <w:i w:val="0"/>
                <w:color w:val="000000"/>
                <w:sz w:val="19"/>
              </w:rPr>
              <w:t xml:space="preserve">6</w:t>
            </w: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合计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right"/>
            </w:pPr>
            <w:r>
              <w:rPr>
                <w:rFonts w:ascii="宋体" w:eastAsia="宋体" w:hAnsi="宋体" w:cs="宋体"/>
                <w:b/>
                <w:i w:val="0"/>
                <w:color w:val="000000"/>
                <w:sz w:val="19"/>
              </w:rPr>
              <w:t xml:space="preserve">765.70</w:t>
            </w:r>
          </w:p>
        </w:tc>
        <w:tc>
          <w:tcPr>
            <w:tcW w:w="1140" w:type="dxa"/>
            <w:tcBorders/>
            <w:vAlign w:val="center"/>
          </w:tcPr>
          <w:p>
            <w:pPr>
              <w:jc w:val="right"/>
            </w:pPr>
            <w:r>
              <w:rPr>
                <w:rFonts w:ascii="宋体" w:eastAsia="宋体" w:hAnsi="宋体" w:cs="宋体"/>
                <w:b/>
                <w:i w:val="0"/>
                <w:color w:val="000000"/>
                <w:sz w:val="19"/>
              </w:rPr>
              <w:t xml:space="preserve">400.94</w:t>
            </w:r>
          </w:p>
        </w:tc>
        <w:tc>
          <w:tcPr>
            <w:tcW w:w="1140" w:type="dxa"/>
            <w:tcBorders/>
            <w:vAlign w:val="center"/>
          </w:tcPr>
          <w:p>
            <w:pPr>
              <w:jc w:val="right"/>
            </w:pPr>
            <w:r>
              <w:rPr>
                <w:rFonts w:ascii="宋体" w:eastAsia="宋体" w:hAnsi="宋体" w:cs="宋体"/>
                <w:b/>
                <w:i w:val="0"/>
                <w:color w:val="000000"/>
                <w:sz w:val="19"/>
              </w:rPr>
              <w:t xml:space="preserve">364.76</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一般公共服务支出</w:t>
            </w:r>
          </w:p>
        </w:tc>
        <w:tc>
          <w:tcPr>
            <w:tcW w:w="1140" w:type="dxa"/>
            <w:tcBorders/>
            <w:vAlign w:val="center"/>
          </w:tcPr>
          <w:p>
            <w:pPr>
              <w:jc w:val="right"/>
            </w:pPr>
            <w:r>
              <w:rPr>
                <w:rFonts w:ascii="宋体" w:eastAsia="宋体" w:hAnsi="宋体" w:cs="宋体"/>
                <w:b w:val="0"/>
                <w:i w:val="0"/>
                <w:color w:val="000000"/>
                <w:sz w:val="19"/>
              </w:rPr>
              <w:t xml:space="preserve">670.90</w:t>
            </w:r>
          </w:p>
        </w:tc>
        <w:tc>
          <w:tcPr>
            <w:tcW w:w="1140" w:type="dxa"/>
            <w:tcBorders/>
            <w:vAlign w:val="center"/>
          </w:tcPr>
          <w:p>
            <w:pPr>
              <w:jc w:val="right"/>
            </w:pPr>
            <w:r>
              <w:rPr>
                <w:rFonts w:ascii="宋体" w:eastAsia="宋体" w:hAnsi="宋体" w:cs="宋体"/>
                <w:b w:val="0"/>
                <w:i w:val="0"/>
                <w:color w:val="000000"/>
                <w:sz w:val="19"/>
              </w:rPr>
              <w:t xml:space="preserve">306.14</w:t>
            </w:r>
          </w:p>
        </w:tc>
        <w:tc>
          <w:tcPr>
            <w:tcW w:w="1140" w:type="dxa"/>
            <w:tcBorders/>
            <w:vAlign w:val="center"/>
          </w:tcPr>
          <w:p>
            <w:pPr>
              <w:jc w:val="right"/>
            </w:pPr>
            <w:r>
              <w:rPr>
                <w:rFonts w:ascii="宋体" w:eastAsia="宋体" w:hAnsi="宋体" w:cs="宋体"/>
                <w:b w:val="0"/>
                <w:i w:val="0"/>
                <w:color w:val="000000"/>
                <w:sz w:val="19"/>
              </w:rPr>
              <w:t xml:space="preserve">364.76</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组织事务</w:t>
            </w:r>
          </w:p>
        </w:tc>
        <w:tc>
          <w:tcPr>
            <w:tcW w:w="1140" w:type="dxa"/>
            <w:tcBorders/>
            <w:vAlign w:val="center"/>
          </w:tcPr>
          <w:p>
            <w:pPr>
              <w:jc w:val="right"/>
            </w:pPr>
            <w:r>
              <w:rPr>
                <w:rFonts w:ascii="宋体" w:eastAsia="宋体" w:hAnsi="宋体" w:cs="宋体"/>
                <w:b w:val="0"/>
                <w:i w:val="0"/>
                <w:color w:val="000000"/>
                <w:sz w:val="19"/>
              </w:rPr>
              <w:t xml:space="preserve">670.90</w:t>
            </w:r>
          </w:p>
        </w:tc>
        <w:tc>
          <w:tcPr>
            <w:tcW w:w="1140" w:type="dxa"/>
            <w:tcBorders/>
            <w:vAlign w:val="center"/>
          </w:tcPr>
          <w:p>
            <w:pPr>
              <w:jc w:val="right"/>
            </w:pPr>
            <w:r>
              <w:rPr>
                <w:rFonts w:ascii="宋体" w:eastAsia="宋体" w:hAnsi="宋体" w:cs="宋体"/>
                <w:b w:val="0"/>
                <w:i w:val="0"/>
                <w:color w:val="000000"/>
                <w:sz w:val="19"/>
              </w:rPr>
              <w:t xml:space="preserve">306.14</w:t>
            </w:r>
          </w:p>
        </w:tc>
        <w:tc>
          <w:tcPr>
            <w:tcW w:w="1140" w:type="dxa"/>
            <w:tcBorders/>
            <w:vAlign w:val="center"/>
          </w:tcPr>
          <w:p>
            <w:pPr>
              <w:jc w:val="right"/>
            </w:pPr>
            <w:r>
              <w:rPr>
                <w:rFonts w:ascii="宋体" w:eastAsia="宋体" w:hAnsi="宋体" w:cs="宋体"/>
                <w:b w:val="0"/>
                <w:i w:val="0"/>
                <w:color w:val="000000"/>
                <w:sz w:val="19"/>
              </w:rPr>
              <w:t xml:space="preserve">364.76</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行政运行</w:t>
            </w:r>
          </w:p>
        </w:tc>
        <w:tc>
          <w:tcPr>
            <w:tcW w:w="1140" w:type="dxa"/>
            <w:tcBorders/>
            <w:vAlign w:val="center"/>
          </w:tcPr>
          <w:p>
            <w:pPr>
              <w:jc w:val="right"/>
            </w:pPr>
            <w:r>
              <w:rPr>
                <w:rFonts w:ascii="宋体" w:eastAsia="宋体" w:hAnsi="宋体" w:cs="宋体"/>
                <w:b w:val="0"/>
                <w:i w:val="0"/>
                <w:color w:val="000000"/>
                <w:sz w:val="19"/>
              </w:rPr>
              <w:t xml:space="preserve">306.14</w:t>
            </w:r>
          </w:p>
        </w:tc>
        <w:tc>
          <w:tcPr>
            <w:tcW w:w="1140" w:type="dxa"/>
            <w:tcBorders/>
            <w:vAlign w:val="center"/>
          </w:tcPr>
          <w:p>
            <w:pPr>
              <w:jc w:val="right"/>
            </w:pPr>
            <w:r>
              <w:rPr>
                <w:rFonts w:ascii="宋体" w:eastAsia="宋体" w:hAnsi="宋体" w:cs="宋体"/>
                <w:b w:val="0"/>
                <w:i w:val="0"/>
                <w:color w:val="000000"/>
                <w:sz w:val="19"/>
              </w:rPr>
              <w:t xml:space="preserve">306.14</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2013202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一般行政管理事务</w:t>
            </w:r>
          </w:p>
        </w:tc>
        <w:tc>
          <w:tcPr>
            <w:tcW w:w="1140" w:type="dxa"/>
            <w:tcBorders/>
            <w:vAlign w:val="center"/>
          </w:tcPr>
          <w:p>
            <w:pPr>
              <w:jc w:val="right"/>
            </w:pPr>
            <w:r>
              <w:rPr>
                <w:rFonts w:ascii="宋体" w:eastAsia="宋体" w:hAnsi="宋体" w:cs="宋体"/>
                <w:b w:val="0"/>
                <w:i w:val="0"/>
                <w:color w:val="000000"/>
                <w:sz w:val="19"/>
              </w:rPr>
              <w:t xml:space="preserve">352.76</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352.76</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2013299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其他组织事务支出</w:t>
            </w:r>
          </w:p>
        </w:tc>
        <w:tc>
          <w:tcPr>
            <w:tcW w:w="1140" w:type="dxa"/>
            <w:tcBorders/>
            <w:vAlign w:val="center"/>
          </w:tcPr>
          <w:p>
            <w:pPr>
              <w:jc w:val="right"/>
            </w:pPr>
            <w:r>
              <w:rPr>
                <w:rFonts w:ascii="宋体" w:eastAsia="宋体" w:hAnsi="宋体" w:cs="宋体"/>
                <w:b w:val="0"/>
                <w:i w:val="0"/>
                <w:color w:val="000000"/>
                <w:sz w:val="19"/>
              </w:rPr>
              <w:t xml:space="preserve">12.00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12.00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社会保障和就业支出</w:t>
            </w:r>
          </w:p>
        </w:tc>
        <w:tc>
          <w:tcPr>
            <w:tcW w:w="1140" w:type="dxa"/>
            <w:tcBorders/>
            <w:vAlign w:val="center"/>
          </w:tcPr>
          <w:p>
            <w:pPr>
              <w:jc w:val="right"/>
            </w:pPr>
            <w:r>
              <w:rPr>
                <w:rFonts w:ascii="宋体" w:eastAsia="宋体" w:hAnsi="宋体" w:cs="宋体"/>
                <w:b w:val="0"/>
                <w:i w:val="0"/>
                <w:color w:val="000000"/>
                <w:sz w:val="19"/>
              </w:rPr>
              <w:t xml:space="preserve">41.22</w:t>
            </w:r>
          </w:p>
        </w:tc>
        <w:tc>
          <w:tcPr>
            <w:tcW w:w="1140" w:type="dxa"/>
            <w:tcBorders/>
            <w:vAlign w:val="center"/>
          </w:tcPr>
          <w:p>
            <w:pPr>
              <w:jc w:val="right"/>
            </w:pPr>
            <w:r>
              <w:rPr>
                <w:rFonts w:ascii="宋体" w:eastAsia="宋体" w:hAnsi="宋体" w:cs="宋体"/>
                <w:b w:val="0"/>
                <w:i w:val="0"/>
                <w:color w:val="000000"/>
                <w:sz w:val="19"/>
              </w:rPr>
              <w:t xml:space="preserve">41.22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行政事业单位养老支出</w:t>
            </w:r>
          </w:p>
        </w:tc>
        <w:tc>
          <w:tcPr>
            <w:tcW w:w="1140" w:type="dxa"/>
            <w:tcBorders/>
            <w:vAlign w:val="center"/>
          </w:tcPr>
          <w:p>
            <w:pPr>
              <w:jc w:val="right"/>
            </w:pPr>
            <w:r>
              <w:rPr>
                <w:rFonts w:ascii="宋体" w:eastAsia="宋体" w:hAnsi="宋体" w:cs="宋体"/>
                <w:b w:val="0"/>
                <w:i w:val="0"/>
                <w:color w:val="000000"/>
                <w:sz w:val="19"/>
              </w:rPr>
              <w:t xml:space="preserve">41.22</w:t>
            </w:r>
          </w:p>
        </w:tc>
        <w:tc>
          <w:tcPr>
            <w:tcW w:w="1140" w:type="dxa"/>
            <w:tcBorders/>
            <w:vAlign w:val="center"/>
          </w:tcPr>
          <w:p>
            <w:pPr>
              <w:jc w:val="right"/>
            </w:pPr>
            <w:r>
              <w:rPr>
                <w:rFonts w:ascii="宋体" w:eastAsia="宋体" w:hAnsi="宋体" w:cs="宋体"/>
                <w:b w:val="0"/>
                <w:i w:val="0"/>
                <w:color w:val="000000"/>
                <w:sz w:val="19"/>
              </w:rPr>
              <w:t xml:space="preserve">41.22</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行政单位离退休</w:t>
            </w:r>
          </w:p>
        </w:tc>
        <w:tc>
          <w:tcPr>
            <w:tcW w:w="1140" w:type="dxa"/>
            <w:tcBorders/>
            <w:vAlign w:val="center"/>
          </w:tcPr>
          <w:p>
            <w:pPr>
              <w:jc w:val="right"/>
            </w:pPr>
            <w:r>
              <w:rPr>
                <w:rFonts w:ascii="宋体" w:eastAsia="宋体" w:hAnsi="宋体" w:cs="宋体"/>
                <w:b w:val="0"/>
                <w:i w:val="0"/>
                <w:color w:val="000000"/>
                <w:sz w:val="19"/>
              </w:rPr>
              <w:t xml:space="preserve">1.31</w:t>
            </w:r>
          </w:p>
        </w:tc>
        <w:tc>
          <w:tcPr>
            <w:tcW w:w="1140" w:type="dxa"/>
            <w:tcBorders/>
            <w:vAlign w:val="center"/>
          </w:tcPr>
          <w:p>
            <w:pPr>
              <w:jc w:val="right"/>
            </w:pPr>
            <w:r>
              <w:rPr>
                <w:rFonts w:ascii="宋体" w:eastAsia="宋体" w:hAnsi="宋体" w:cs="宋体"/>
                <w:b w:val="0"/>
                <w:i w:val="0"/>
                <w:color w:val="000000"/>
                <w:sz w:val="19"/>
              </w:rPr>
              <w:t xml:space="preserve">1.31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机关事业单位基本养老保险缴费支出</w:t>
            </w:r>
          </w:p>
        </w:tc>
        <w:tc>
          <w:tcPr>
            <w:tcW w:w="1140" w:type="dxa"/>
            <w:tcBorders/>
            <w:vAlign w:val="center"/>
          </w:tcPr>
          <w:p>
            <w:pPr>
              <w:jc w:val="right"/>
            </w:pPr>
            <w:r>
              <w:rPr>
                <w:rFonts w:ascii="宋体" w:eastAsia="宋体" w:hAnsi="宋体" w:cs="宋体"/>
                <w:b w:val="0"/>
                <w:i w:val="0"/>
                <w:color w:val="000000"/>
                <w:sz w:val="19"/>
              </w:rPr>
              <w:t xml:space="preserve">35.01</w:t>
            </w:r>
          </w:p>
        </w:tc>
        <w:tc>
          <w:tcPr>
            <w:tcW w:w="1140" w:type="dxa"/>
            <w:tcBorders/>
            <w:vAlign w:val="center"/>
          </w:tcPr>
          <w:p>
            <w:pPr>
              <w:jc w:val="right"/>
            </w:pPr>
            <w:r>
              <w:rPr>
                <w:rFonts w:ascii="宋体" w:eastAsia="宋体" w:hAnsi="宋体" w:cs="宋体"/>
                <w:b w:val="0"/>
                <w:i w:val="0"/>
                <w:color w:val="000000"/>
                <w:sz w:val="19"/>
              </w:rPr>
              <w:t xml:space="preserve">35.01</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2080506</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机关事业单位职业年金缴费支出</w:t>
            </w:r>
          </w:p>
        </w:tc>
        <w:tc>
          <w:tcPr>
            <w:tcW w:w="1140" w:type="dxa"/>
            <w:tcBorders/>
            <w:vAlign w:val="center"/>
          </w:tcPr>
          <w:p>
            <w:pPr>
              <w:jc w:val="right"/>
            </w:pPr>
            <w:r>
              <w:rPr>
                <w:rFonts w:ascii="宋体" w:eastAsia="宋体" w:hAnsi="宋体" w:cs="宋体"/>
                <w:b w:val="0"/>
                <w:i w:val="0"/>
                <w:color w:val="000000"/>
                <w:sz w:val="19"/>
              </w:rPr>
              <w:t xml:space="preserve">4.90</w:t>
            </w:r>
          </w:p>
        </w:tc>
        <w:tc>
          <w:tcPr>
            <w:tcW w:w="1140" w:type="dxa"/>
            <w:tcBorders/>
            <w:vAlign w:val="center"/>
          </w:tcPr>
          <w:p>
            <w:pPr>
              <w:jc w:val="right"/>
            </w:pPr>
            <w:r>
              <w:rPr>
                <w:rFonts w:ascii="宋体" w:eastAsia="宋体" w:hAnsi="宋体" w:cs="宋体"/>
                <w:b w:val="0"/>
                <w:i w:val="0"/>
                <w:color w:val="000000"/>
                <w:sz w:val="19"/>
              </w:rPr>
              <w:t xml:space="preserve">4.90</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卫生健康支出</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行政事业单位医疗</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行政单位医疗</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jc w:val="right"/>
            </w:pPr>
            <w:r>
              <w:rPr>
                <w:rFonts w:ascii="宋体" w:eastAsia="宋体" w:hAnsi="宋体" w:cs="宋体"/>
                <w:b w:val="0"/>
                <w:i w:val="0"/>
                <w:color w:val="000000"/>
                <w:sz w:val="19"/>
              </w:rPr>
              <w:t xml:space="preserve">20.49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住房保障支出</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住房改革支出</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住房公积金</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jc w:val="right"/>
            </w:pPr>
            <w:r>
              <w:rPr>
                <w:rFonts w:ascii="宋体" w:eastAsia="宋体" w:hAnsi="宋体" w:cs="宋体"/>
                <w:b w:val="0"/>
                <w:i w:val="0"/>
                <w:color w:val="000000"/>
                <w:sz w:val="19"/>
              </w:rPr>
              <w:t xml:space="preserve">33.09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01"/>
          <w:jc w:val="center"/>
        </w:trPr>
        <w:tc>
          <w:tcPr>
            <w:tcW w:w="30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注：本表反映部门本年度各项支出情况。</w:t>
            </w: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本表金额转换成万元时，因四舍五入可能存在尾差。</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如本表为空，则我部门本年度无此类资金收支余。</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公开04表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497"/>
          <w:jc w:val="center"/>
        </w:trPr>
        <w:tc>
          <w:tcPr>
            <w:tcW w:w="2120" w:type="dxa"/>
            <w:hMerge w:val="restart"/>
            <w:vAlign w:val="center"/>
          </w:tcPr>
          <w:p>
            <w:pPr>
              <w:jc w:val="center"/>
            </w:pPr>
            <w:r>
              <w:rPr>
                <w:rFonts w:ascii="宋体" w:eastAsia="宋体" w:hAnsi="宋体" w:cs="宋体"/>
                <w:b w:val="0"/>
                <w:i w:val="0"/>
                <w:color w:val="000000"/>
                <w:sz w:val="14"/>
              </w:rPr>
              <w:t xml:space="preserve">收     入</w:t>
            </w:r>
          </w:p>
        </w:tc>
        <w:tc>
          <w:tcPr>
            <w:tcW w:w="380" w:type="dxa"/>
            <w:hMerge/>
            <w:vAlign w:val="center"/>
          </w:tcPr>
          <w:p>
            <w:pPr/>
          </w:p>
        </w:tc>
        <w:tc>
          <w:tcPr>
            <w:tcW w:w="1100" w:type="dxa"/>
            <w:hMerge/>
            <w:vAlign w:val="center"/>
          </w:tcPr>
          <w:p>
            <w:pPr/>
          </w:p>
        </w:tc>
        <w:tc>
          <w:tcPr>
            <w:tcW w:w="2380" w:type="dxa"/>
            <w:hMerge w:val="restart"/>
            <w:vAlign w:val="center"/>
          </w:tcPr>
          <w:p>
            <w:pPr>
              <w:jc w:val="center"/>
            </w:pPr>
            <w:r>
              <w:rPr>
                <w:rFonts w:ascii="宋体" w:eastAsia="宋体" w:hAnsi="宋体" w:cs="宋体"/>
                <w:b w:val="0"/>
                <w:i w:val="0"/>
                <w:color w:val="000000"/>
                <w:sz w:val="14"/>
              </w:rPr>
              <w:t xml:space="preserve">支     出</w:t>
            </w:r>
          </w:p>
        </w:tc>
        <w:tc>
          <w:tcPr>
            <w:tcW w:w="380" w:type="dxa"/>
            <w:hMerge/>
            <w:vAlign w:val="center"/>
          </w:tcPr>
          <w:p>
            <w:pPr/>
          </w:p>
        </w:tc>
        <w:tc>
          <w:tcPr>
            <w:tcW w:w="1100" w:type="dxa"/>
            <w:hMerge/>
            <w:vAlign w:val="center"/>
          </w:tcPr>
          <w:p>
            <w:pPr/>
          </w:p>
        </w:tc>
        <w:tc>
          <w:tcPr>
            <w:tcW w:w="1100" w:type="dxa"/>
            <w:hMerge/>
            <w:vAlign w:val="center"/>
          </w:tcPr>
          <w:p>
            <w:pPr/>
          </w:p>
        </w:tc>
        <w:tc>
          <w:tcPr>
            <w:tcW w:w="1100" w:type="dxa"/>
            <w:hMerge/>
            <w:vAlign w:val="center"/>
          </w:tcPr>
          <w:p>
            <w:pPr/>
          </w:p>
        </w:tc>
        <w:tc>
          <w:tcPr>
            <w:tcW w:w="1112" w:type="dxa"/>
            <w:hMerge/>
            <w:vAlign w:val="center"/>
          </w:tcPr>
          <w:p>
            <w:pPr/>
          </w:p>
        </w:tc>
      </w:tr>
      <w:tr>
        <w:trPr>
          <w:trHeight w:hRule="exact" w:val="497"/>
          <w:jc w:val="center"/>
        </w:trPr>
        <w:tc>
          <w:tcPr>
            <w:tcW w:w="212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金额</w:t>
            </w:r>
          </w:p>
        </w:tc>
        <w:tc>
          <w:tcPr>
            <w:tcW w:w="238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合计</w:t>
            </w:r>
          </w:p>
        </w:tc>
        <w:tc>
          <w:tcPr>
            <w:tcW w:w="1100" w:type="dxa"/>
            <w:vMerge w:val="restart"/>
            <w:tcBorders/>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tcBorders/>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tcBorders/>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497"/>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670.69</w:t>
            </w:r>
          </w:p>
        </w:tc>
        <w:tc>
          <w:tcPr>
            <w:tcW w:w="1100" w:type="dxa"/>
            <w:tcBorders/>
            <w:vAlign w:val="center"/>
          </w:tcPr>
          <w:p>
            <w:pPr>
              <w:jc w:val="right"/>
            </w:pPr>
            <w:r>
              <w:rPr>
                <w:rFonts w:ascii="宋体" w:eastAsia="宋体" w:hAnsi="宋体" w:cs="宋体"/>
                <w:b w:val="0"/>
                <w:i w:val="0"/>
                <w:color w:val="000000"/>
                <w:sz w:val="14"/>
              </w:rPr>
              <w:t xml:space="preserve">670.69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41.21</w:t>
            </w:r>
          </w:p>
        </w:tc>
        <w:tc>
          <w:tcPr>
            <w:tcW w:w="1100" w:type="dxa"/>
            <w:tcBorders/>
            <w:vAlign w:val="center"/>
          </w:tcPr>
          <w:p>
            <w:pPr>
              <w:jc w:val="right"/>
            </w:pPr>
            <w:r>
              <w:rPr>
                <w:rFonts w:ascii="宋体" w:eastAsia="宋体" w:hAnsi="宋体" w:cs="宋体"/>
                <w:b w:val="0"/>
                <w:i w:val="0"/>
                <w:color w:val="000000"/>
                <w:sz w:val="14"/>
              </w:rPr>
              <w:t xml:space="preserve">41.21</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20.49</w:t>
            </w:r>
          </w:p>
        </w:tc>
        <w:tc>
          <w:tcPr>
            <w:tcW w:w="1100" w:type="dxa"/>
            <w:tcBorders/>
            <w:vAlign w:val="center"/>
          </w:tcPr>
          <w:p>
            <w:pPr>
              <w:jc w:val="right"/>
            </w:pPr>
            <w:r>
              <w:rPr>
                <w:rFonts w:ascii="宋体" w:eastAsia="宋体" w:hAnsi="宋体" w:cs="宋体"/>
                <w:b w:val="0"/>
                <w:i w:val="0"/>
                <w:color w:val="000000"/>
                <w:sz w:val="14"/>
              </w:rPr>
              <w:t xml:space="preserve">20.49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33.09</w:t>
            </w:r>
          </w:p>
        </w:tc>
        <w:tc>
          <w:tcPr>
            <w:tcW w:w="1100" w:type="dxa"/>
            <w:tcBorders/>
            <w:vAlign w:val="center"/>
          </w:tcPr>
          <w:p>
            <w:pPr>
              <w:jc w:val="right"/>
            </w:pPr>
            <w:r>
              <w:rPr>
                <w:rFonts w:ascii="宋体" w:eastAsia="宋体" w:hAnsi="宋体" w:cs="宋体"/>
                <w:b w:val="0"/>
                <w:i w:val="0"/>
                <w:color w:val="000000"/>
                <w:sz w:val="14"/>
              </w:rPr>
              <w:t xml:space="preserve">33.09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1100" w:type="dxa"/>
            <w:tcBorders/>
            <w:vAlign w:val="center"/>
          </w:tcPr>
          <w:p>
            <w:pPr>
              <w:jc w:val="right"/>
            </w:pPr>
            <w:r>
              <w:rPr>
                <w:rFonts w:ascii="宋体" w:eastAsia="宋体" w:hAnsi="宋体" w:cs="宋体"/>
                <w:b w:val="0"/>
                <w:i w:val="0"/>
                <w:color w:val="000000"/>
                <w:sz w:val="14"/>
              </w:rPr>
              <w:t xml:space="preserve">765.49</w:t>
            </w:r>
          </w:p>
        </w:tc>
        <w:tc>
          <w:tcPr>
            <w:tcW w:w="1100" w:type="dxa"/>
            <w:tcBorders/>
            <w:vAlign w:val="center"/>
          </w:tcPr>
          <w:p>
            <w:pPr/>
          </w:p>
        </w:tc>
        <w:tc>
          <w:tcPr>
            <w:tcW w:w="1112" w:type="dxa"/>
            <w:tcBorders/>
            <w:vAlign w:val="center"/>
          </w:tcPr>
          <w:p>
            <w:pPr/>
          </w:p>
        </w:tc>
      </w:tr>
      <w:tr>
        <w:trPr>
          <w:trHeight w:hRule="exact" w:val="292"/>
          <w:jc w:val="center"/>
        </w:trPr>
        <w:tc>
          <w:tcPr>
            <w:tcW w:w="21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公开05表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40"/>
        <w:gridCol w:w="340"/>
        <w:gridCol w:w="340"/>
        <w:gridCol w:w="3400"/>
        <w:gridCol w:w="2120"/>
        <w:gridCol w:w="2120"/>
        <w:gridCol w:w="2112"/>
      </w:tblGrid>
      <w:tr>
        <w:trPr>
          <w:trHeight w:hRule="exact" w:val="549"/>
          <w:jc w:val="center"/>
        </w:trPr>
        <w:tc>
          <w:tcPr>
            <w:tcW w:w="340" w:type="dxa"/>
            <w:hMerge w:val="restart"/>
            <w:vAlign w:val="center"/>
          </w:tcPr>
          <w:p>
            <w:pPr>
              <w:jc w:val="center"/>
            </w:pPr>
            <w:r>
              <w:rPr>
                <w:rFonts w:ascii="宋体" w:eastAsia="宋体" w:hAnsi="宋体" w:cs="宋体"/>
                <w:b w:val="0"/>
                <w:i w:val="0"/>
                <w:color w:val="000000"/>
                <w:sz w:val="21"/>
              </w:rPr>
              <w:t xml:space="preserve">项目</w:t>
            </w:r>
          </w:p>
        </w:tc>
        <w:tc>
          <w:tcPr>
            <w:tcW w:w="340" w:type="dxa"/>
            <w:hMerge/>
            <w:vAlign w:val="center"/>
          </w:tcPr>
          <w:p>
            <w:pPr/>
          </w:p>
        </w:tc>
        <w:tc>
          <w:tcPr>
            <w:tcW w:w="340" w:type="dxa"/>
            <w:hMerge/>
            <w:vAlign w:val="center"/>
          </w:tcPr>
          <w:p>
            <w:pPr/>
          </w:p>
        </w:tc>
        <w:tc>
          <w:tcPr>
            <w:tcW w:w="3400" w:type="dxa"/>
            <w:hMerge/>
            <w:vAlign w:val="center"/>
          </w:tcPr>
          <w:p>
            <w:pPr/>
          </w:p>
        </w:tc>
        <w:tc>
          <w:tcPr>
            <w:tcW w:w="2120" w:type="dxa"/>
            <w:hMerge w:val="restart"/>
            <w:vAlign w:val="center"/>
          </w:tcPr>
          <w:p>
            <w:pPr>
              <w:jc w:val="center"/>
            </w:pPr>
            <w:r>
              <w:rPr>
                <w:rFonts w:ascii="宋体" w:eastAsia="宋体" w:hAnsi="宋体" w:cs="宋体"/>
                <w:b w:val="0"/>
                <w:i w:val="0"/>
                <w:color w:val="000000"/>
                <w:sz w:val="21"/>
              </w:rPr>
              <w:t xml:space="preserve">本年支出</w:t>
            </w:r>
          </w:p>
        </w:tc>
        <w:tc>
          <w:tcPr>
            <w:tcW w:w="2120" w:type="dxa"/>
            <w:hMerge/>
            <w:vAlign w:val="center"/>
          </w:tcPr>
          <w:p>
            <w:pPr/>
          </w:p>
        </w:tc>
        <w:tc>
          <w:tcPr>
            <w:tcW w:w="2112" w:type="dxa"/>
            <w:hMerge/>
            <w:vAlign w:val="center"/>
          </w:tcPr>
          <w:p>
            <w:pPr/>
          </w:p>
        </w:tc>
      </w:tr>
      <w:tr>
        <w:trPr>
          <w:trHeight w:hRule="exact" w:val="458"/>
          <w:jc w:val="center"/>
        </w:trPr>
        <w:tc>
          <w:tcPr>
            <w:tcW w:w="34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40" w:type="dxa"/>
            <w:hMerge/>
            <w:tcBorders/>
            <w:vAlign w:val="center"/>
          </w:tcPr>
          <w:p>
            <w:pPr/>
          </w:p>
        </w:tc>
        <w:tc>
          <w:tcPr>
            <w:tcW w:w="340" w:type="dxa"/>
            <w:hMerge/>
            <w:tcBorders/>
            <w:vAlign w:val="center"/>
          </w:tcPr>
          <w:p>
            <w:pPr/>
          </w:p>
        </w:tc>
        <w:tc>
          <w:tcPr>
            <w:tcW w:w="3400" w:type="dxa"/>
            <w:vMerge w:val="restart"/>
            <w:tcBorders/>
            <w:vAlign w:val="center"/>
          </w:tcPr>
          <w:p>
            <w:pPr>
              <w:jc w:val="center"/>
            </w:pPr>
            <w:r>
              <w:rPr>
                <w:rFonts w:ascii="宋体" w:eastAsia="宋体" w:hAnsi="宋体" w:cs="宋体"/>
                <w:b w:val="0"/>
                <w:i w:val="0"/>
                <w:color w:val="000000"/>
                <w:sz w:val="21"/>
              </w:rPr>
              <w:t xml:space="preserve">科目名称</w:t>
            </w:r>
          </w:p>
        </w:tc>
        <w:tc>
          <w:tcPr>
            <w:tcW w:w="2120" w:type="dxa"/>
            <w:vMerge w:val="restart"/>
            <w:tcBorders/>
            <w:vAlign w:val="center"/>
          </w:tcPr>
          <w:p>
            <w:pPr>
              <w:jc w:val="center"/>
            </w:pPr>
            <w:r>
              <w:rPr>
                <w:rFonts w:ascii="宋体" w:eastAsia="宋体" w:hAnsi="宋体" w:cs="宋体"/>
                <w:b w:val="0"/>
                <w:i w:val="0"/>
                <w:color w:val="000000"/>
                <w:sz w:val="21"/>
              </w:rPr>
              <w:t xml:space="preserve">小计</w:t>
            </w:r>
          </w:p>
        </w:tc>
        <w:tc>
          <w:tcPr>
            <w:tcW w:w="2120" w:type="dxa"/>
            <w:vMerge w:val="restart"/>
            <w:tcBorders/>
            <w:vAlign w:val="center"/>
          </w:tcPr>
          <w:p>
            <w:pPr>
              <w:jc w:val="center"/>
            </w:pPr>
            <w:r>
              <w:rPr>
                <w:rFonts w:ascii="宋体" w:eastAsia="宋体" w:hAnsi="宋体" w:cs="宋体"/>
                <w:b w:val="0"/>
                <w:i w:val="0"/>
                <w:color w:val="000000"/>
                <w:sz w:val="21"/>
              </w:rPr>
              <w:t xml:space="preserve">基本支出</w:t>
            </w:r>
          </w:p>
        </w:tc>
        <w:tc>
          <w:tcPr>
            <w:tcW w:w="2112" w:type="dxa"/>
            <w:vMerge w:val="restart"/>
            <w:tcBorders/>
            <w:vAlign w:val="center"/>
          </w:tcPr>
          <w:p>
            <w:pPr>
              <w:jc w:val="center"/>
            </w:pPr>
            <w:r>
              <w:rPr>
                <w:rFonts w:ascii="宋体" w:eastAsia="宋体" w:hAnsi="宋体" w:cs="宋体"/>
                <w:b w:val="0"/>
                <w:i w:val="0"/>
                <w:color w:val="000000"/>
                <w:sz w:val="21"/>
              </w:rPr>
              <w:t xml:space="preserve">项目支出</w:t>
            </w:r>
          </w:p>
        </w:tc>
      </w:tr>
      <w:tr>
        <w:trPr>
          <w:trHeight w:hRule="exact" w:val="412"/>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458"/>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栏次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center"/>
            </w:pPr>
            <w:r>
              <w:rPr>
                <w:rFonts w:ascii="宋体" w:eastAsia="宋体" w:hAnsi="宋体" w:cs="宋体"/>
                <w:b w:val="0"/>
                <w:i w:val="0"/>
                <w:color w:val="000000"/>
                <w:sz w:val="21"/>
              </w:rPr>
              <w:t xml:space="preserve">1</w:t>
            </w:r>
          </w:p>
        </w:tc>
        <w:tc>
          <w:tcPr>
            <w:tcW w:w="2120" w:type="dxa"/>
            <w:tcBorders/>
            <w:vAlign w:val="center"/>
          </w:tcPr>
          <w:p>
            <w:pPr>
              <w:jc w:val="center"/>
            </w:pPr>
            <w:r>
              <w:rPr>
                <w:rFonts w:ascii="宋体" w:eastAsia="宋体" w:hAnsi="宋体" w:cs="宋体"/>
                <w:b w:val="0"/>
                <w:i w:val="0"/>
                <w:color w:val="000000"/>
                <w:sz w:val="21"/>
              </w:rPr>
              <w:t xml:space="preserve">2</w:t>
            </w:r>
          </w:p>
        </w:tc>
        <w:tc>
          <w:tcPr>
            <w:tcW w:w="2112" w:type="dxa"/>
            <w:tcBorders/>
            <w:vAlign w:val="center"/>
          </w:tcPr>
          <w:p>
            <w:pPr>
              <w:jc w:val="center"/>
            </w:pPr>
            <w:r>
              <w:rPr>
                <w:rFonts w:ascii="宋体" w:eastAsia="宋体" w:hAnsi="宋体" w:cs="宋体"/>
                <w:b w:val="0"/>
                <w:i w:val="0"/>
                <w:color w:val="000000"/>
                <w:sz w:val="21"/>
              </w:rPr>
              <w:t xml:space="preserve">3</w:t>
            </w: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合计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right"/>
            </w:pPr>
            <w:r>
              <w:rPr>
                <w:rFonts w:ascii="宋体" w:eastAsia="宋体" w:hAnsi="宋体" w:cs="宋体"/>
                <w:b/>
                <w:i w:val="0"/>
                <w:color w:val="000000"/>
                <w:sz w:val="21"/>
              </w:rPr>
              <w:t xml:space="preserve">765.49</w:t>
            </w:r>
          </w:p>
        </w:tc>
        <w:tc>
          <w:tcPr>
            <w:tcW w:w="2120" w:type="dxa"/>
            <w:tcBorders/>
            <w:vAlign w:val="center"/>
          </w:tcPr>
          <w:p>
            <w:pPr>
              <w:jc w:val="right"/>
            </w:pPr>
            <w:r>
              <w:rPr>
                <w:rFonts w:ascii="宋体" w:eastAsia="宋体" w:hAnsi="宋体" w:cs="宋体"/>
                <w:b/>
                <w:i w:val="0"/>
                <w:color w:val="000000"/>
                <w:sz w:val="21"/>
              </w:rPr>
              <w:t xml:space="preserve">400.94</w:t>
            </w:r>
          </w:p>
        </w:tc>
        <w:tc>
          <w:tcPr>
            <w:tcW w:w="2112" w:type="dxa"/>
            <w:tcBorders/>
            <w:vAlign w:val="center"/>
          </w:tcPr>
          <w:p>
            <w:pPr>
              <w:jc w:val="right"/>
            </w:pPr>
            <w:r>
              <w:rPr>
                <w:rFonts w:ascii="宋体" w:eastAsia="宋体" w:hAnsi="宋体" w:cs="宋体"/>
                <w:b/>
                <w:i w:val="0"/>
                <w:color w:val="000000"/>
                <w:sz w:val="21"/>
              </w:rPr>
              <w:t xml:space="preserve">364.55</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一般公共服务支出</w:t>
            </w:r>
          </w:p>
        </w:tc>
        <w:tc>
          <w:tcPr>
            <w:tcW w:w="2120" w:type="dxa"/>
            <w:tcBorders/>
            <w:vAlign w:val="center"/>
          </w:tcPr>
          <w:p>
            <w:pPr>
              <w:jc w:val="right"/>
            </w:pPr>
            <w:r>
              <w:rPr>
                <w:rFonts w:ascii="宋体" w:eastAsia="宋体" w:hAnsi="宋体" w:cs="宋体"/>
                <w:b w:val="0"/>
                <w:i w:val="0"/>
                <w:color w:val="000000"/>
                <w:sz w:val="21"/>
              </w:rPr>
              <w:t xml:space="preserve">670.69</w:t>
            </w:r>
          </w:p>
        </w:tc>
        <w:tc>
          <w:tcPr>
            <w:tcW w:w="2120" w:type="dxa"/>
            <w:tcBorders/>
            <w:vAlign w:val="center"/>
          </w:tcPr>
          <w:p>
            <w:pPr>
              <w:jc w:val="right"/>
            </w:pPr>
            <w:r>
              <w:rPr>
                <w:rFonts w:ascii="宋体" w:eastAsia="宋体" w:hAnsi="宋体" w:cs="宋体"/>
                <w:b w:val="0"/>
                <w:i w:val="0"/>
                <w:color w:val="000000"/>
                <w:sz w:val="21"/>
              </w:rPr>
              <w:t xml:space="preserve">306.14</w:t>
            </w:r>
          </w:p>
        </w:tc>
        <w:tc>
          <w:tcPr>
            <w:tcW w:w="2112" w:type="dxa"/>
            <w:tcBorders/>
            <w:vAlign w:val="center"/>
          </w:tcPr>
          <w:p>
            <w:pPr>
              <w:jc w:val="right"/>
            </w:pPr>
            <w:r>
              <w:rPr>
                <w:rFonts w:ascii="宋体" w:eastAsia="宋体" w:hAnsi="宋体" w:cs="宋体"/>
                <w:b w:val="0"/>
                <w:i w:val="0"/>
                <w:color w:val="000000"/>
                <w:sz w:val="21"/>
              </w:rPr>
              <w:t xml:space="preserve">364.55</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组织事务</w:t>
            </w:r>
          </w:p>
        </w:tc>
        <w:tc>
          <w:tcPr>
            <w:tcW w:w="2120" w:type="dxa"/>
            <w:tcBorders/>
            <w:vAlign w:val="center"/>
          </w:tcPr>
          <w:p>
            <w:pPr>
              <w:jc w:val="right"/>
            </w:pPr>
            <w:r>
              <w:rPr>
                <w:rFonts w:ascii="宋体" w:eastAsia="宋体" w:hAnsi="宋体" w:cs="宋体"/>
                <w:b w:val="0"/>
                <w:i w:val="0"/>
                <w:color w:val="000000"/>
                <w:sz w:val="21"/>
              </w:rPr>
              <w:t xml:space="preserve">670.69</w:t>
            </w:r>
          </w:p>
        </w:tc>
        <w:tc>
          <w:tcPr>
            <w:tcW w:w="2120" w:type="dxa"/>
            <w:tcBorders/>
            <w:vAlign w:val="center"/>
          </w:tcPr>
          <w:p>
            <w:pPr>
              <w:jc w:val="right"/>
            </w:pPr>
            <w:r>
              <w:rPr>
                <w:rFonts w:ascii="宋体" w:eastAsia="宋体" w:hAnsi="宋体" w:cs="宋体"/>
                <w:b w:val="0"/>
                <w:i w:val="0"/>
                <w:color w:val="000000"/>
                <w:sz w:val="21"/>
              </w:rPr>
              <w:t xml:space="preserve">306.14</w:t>
            </w:r>
          </w:p>
        </w:tc>
        <w:tc>
          <w:tcPr>
            <w:tcW w:w="2112" w:type="dxa"/>
            <w:tcBorders/>
            <w:vAlign w:val="center"/>
          </w:tcPr>
          <w:p>
            <w:pPr>
              <w:jc w:val="right"/>
            </w:pPr>
            <w:r>
              <w:rPr>
                <w:rFonts w:ascii="宋体" w:eastAsia="宋体" w:hAnsi="宋体" w:cs="宋体"/>
                <w:b w:val="0"/>
                <w:i w:val="0"/>
                <w:color w:val="000000"/>
                <w:sz w:val="21"/>
              </w:rPr>
              <w:t xml:space="preserve">364.55</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行政运行</w:t>
            </w:r>
          </w:p>
        </w:tc>
        <w:tc>
          <w:tcPr>
            <w:tcW w:w="2120" w:type="dxa"/>
            <w:tcBorders/>
            <w:vAlign w:val="center"/>
          </w:tcPr>
          <w:p>
            <w:pPr>
              <w:jc w:val="right"/>
            </w:pPr>
            <w:r>
              <w:rPr>
                <w:rFonts w:ascii="宋体" w:eastAsia="宋体" w:hAnsi="宋体" w:cs="宋体"/>
                <w:b w:val="0"/>
                <w:i w:val="0"/>
                <w:color w:val="000000"/>
                <w:sz w:val="21"/>
              </w:rPr>
              <w:t xml:space="preserve">306.14</w:t>
            </w:r>
          </w:p>
        </w:tc>
        <w:tc>
          <w:tcPr>
            <w:tcW w:w="2120" w:type="dxa"/>
            <w:tcBorders/>
            <w:vAlign w:val="center"/>
          </w:tcPr>
          <w:p>
            <w:pPr>
              <w:jc w:val="right"/>
            </w:pPr>
            <w:r>
              <w:rPr>
                <w:rFonts w:ascii="宋体" w:eastAsia="宋体" w:hAnsi="宋体" w:cs="宋体"/>
                <w:b w:val="0"/>
                <w:i w:val="0"/>
                <w:color w:val="000000"/>
                <w:sz w:val="21"/>
              </w:rPr>
              <w:t xml:space="preserve">306.14</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2013202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一般行政管理事务</w:t>
            </w:r>
          </w:p>
        </w:tc>
        <w:tc>
          <w:tcPr>
            <w:tcW w:w="2120" w:type="dxa"/>
            <w:tcBorders/>
            <w:vAlign w:val="center"/>
          </w:tcPr>
          <w:p>
            <w:pPr>
              <w:jc w:val="right"/>
            </w:pPr>
            <w:r>
              <w:rPr>
                <w:rFonts w:ascii="宋体" w:eastAsia="宋体" w:hAnsi="宋体" w:cs="宋体"/>
                <w:b w:val="0"/>
                <w:i w:val="0"/>
                <w:color w:val="000000"/>
                <w:sz w:val="21"/>
              </w:rPr>
              <w:t xml:space="preserve">352.55</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352.55</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2013299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其他组织事务支出</w:t>
            </w:r>
          </w:p>
        </w:tc>
        <w:tc>
          <w:tcPr>
            <w:tcW w:w="2120" w:type="dxa"/>
            <w:tcBorders/>
            <w:vAlign w:val="center"/>
          </w:tcPr>
          <w:p>
            <w:pPr>
              <w:jc w:val="right"/>
            </w:pPr>
            <w:r>
              <w:rPr>
                <w:rFonts w:ascii="宋体" w:eastAsia="宋体" w:hAnsi="宋体" w:cs="宋体"/>
                <w:b w:val="0"/>
                <w:i w:val="0"/>
                <w:color w:val="000000"/>
                <w:sz w:val="21"/>
              </w:rPr>
              <w:t xml:space="preserve">12.00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12.00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社会保障和就业支出</w:t>
            </w:r>
          </w:p>
        </w:tc>
        <w:tc>
          <w:tcPr>
            <w:tcW w:w="2120" w:type="dxa"/>
            <w:tcBorders/>
            <w:vAlign w:val="center"/>
          </w:tcPr>
          <w:p>
            <w:pPr>
              <w:jc w:val="right"/>
            </w:pPr>
            <w:r>
              <w:rPr>
                <w:rFonts w:ascii="宋体" w:eastAsia="宋体" w:hAnsi="宋体" w:cs="宋体"/>
                <w:b w:val="0"/>
                <w:i w:val="0"/>
                <w:color w:val="000000"/>
                <w:sz w:val="21"/>
              </w:rPr>
              <w:t xml:space="preserve">41.22</w:t>
            </w:r>
          </w:p>
        </w:tc>
        <w:tc>
          <w:tcPr>
            <w:tcW w:w="2120" w:type="dxa"/>
            <w:tcBorders/>
            <w:vAlign w:val="center"/>
          </w:tcPr>
          <w:p>
            <w:pPr>
              <w:jc w:val="right"/>
            </w:pPr>
            <w:r>
              <w:rPr>
                <w:rFonts w:ascii="宋体" w:eastAsia="宋体" w:hAnsi="宋体" w:cs="宋体"/>
                <w:b w:val="0"/>
                <w:i w:val="0"/>
                <w:color w:val="000000"/>
                <w:sz w:val="21"/>
              </w:rPr>
              <w:t xml:space="preserve">41.22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行政事业单位养老支出</w:t>
            </w:r>
          </w:p>
        </w:tc>
        <w:tc>
          <w:tcPr>
            <w:tcW w:w="2120" w:type="dxa"/>
            <w:tcBorders/>
            <w:vAlign w:val="center"/>
          </w:tcPr>
          <w:p>
            <w:pPr>
              <w:jc w:val="right"/>
            </w:pPr>
            <w:r>
              <w:rPr>
                <w:rFonts w:ascii="宋体" w:eastAsia="宋体" w:hAnsi="宋体" w:cs="宋体"/>
                <w:b w:val="0"/>
                <w:i w:val="0"/>
                <w:color w:val="000000"/>
                <w:sz w:val="21"/>
              </w:rPr>
              <w:t xml:space="preserve">41.22</w:t>
            </w:r>
          </w:p>
        </w:tc>
        <w:tc>
          <w:tcPr>
            <w:tcW w:w="2120" w:type="dxa"/>
            <w:tcBorders/>
            <w:vAlign w:val="center"/>
          </w:tcPr>
          <w:p>
            <w:pPr>
              <w:jc w:val="right"/>
            </w:pPr>
            <w:r>
              <w:rPr>
                <w:rFonts w:ascii="宋体" w:eastAsia="宋体" w:hAnsi="宋体" w:cs="宋体"/>
                <w:b w:val="0"/>
                <w:i w:val="0"/>
                <w:color w:val="000000"/>
                <w:sz w:val="21"/>
              </w:rPr>
              <w:t xml:space="preserve">41.22</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行政单位离退休</w:t>
            </w:r>
          </w:p>
        </w:tc>
        <w:tc>
          <w:tcPr>
            <w:tcW w:w="2120" w:type="dxa"/>
            <w:tcBorders/>
            <w:vAlign w:val="center"/>
          </w:tcPr>
          <w:p>
            <w:pPr>
              <w:jc w:val="right"/>
            </w:pPr>
            <w:r>
              <w:rPr>
                <w:rFonts w:ascii="宋体" w:eastAsia="宋体" w:hAnsi="宋体" w:cs="宋体"/>
                <w:b w:val="0"/>
                <w:i w:val="0"/>
                <w:color w:val="000000"/>
                <w:sz w:val="21"/>
              </w:rPr>
              <w:t xml:space="preserve">1.31</w:t>
            </w:r>
          </w:p>
        </w:tc>
        <w:tc>
          <w:tcPr>
            <w:tcW w:w="2120" w:type="dxa"/>
            <w:tcBorders/>
            <w:vAlign w:val="center"/>
          </w:tcPr>
          <w:p>
            <w:pPr>
              <w:jc w:val="right"/>
            </w:pPr>
            <w:r>
              <w:rPr>
                <w:rFonts w:ascii="宋体" w:eastAsia="宋体" w:hAnsi="宋体" w:cs="宋体"/>
                <w:b w:val="0"/>
                <w:i w:val="0"/>
                <w:color w:val="000000"/>
                <w:sz w:val="21"/>
              </w:rPr>
              <w:t xml:space="preserve">1.31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机关事业单位基本养老保险缴费支出</w:t>
            </w:r>
          </w:p>
        </w:tc>
        <w:tc>
          <w:tcPr>
            <w:tcW w:w="2120" w:type="dxa"/>
            <w:tcBorders/>
            <w:vAlign w:val="center"/>
          </w:tcPr>
          <w:p>
            <w:pPr>
              <w:jc w:val="right"/>
            </w:pPr>
            <w:r>
              <w:rPr>
                <w:rFonts w:ascii="宋体" w:eastAsia="宋体" w:hAnsi="宋体" w:cs="宋体"/>
                <w:b w:val="0"/>
                <w:i w:val="0"/>
                <w:color w:val="000000"/>
                <w:sz w:val="21"/>
              </w:rPr>
              <w:t xml:space="preserve">35.01</w:t>
            </w:r>
          </w:p>
        </w:tc>
        <w:tc>
          <w:tcPr>
            <w:tcW w:w="2120" w:type="dxa"/>
            <w:tcBorders/>
            <w:vAlign w:val="center"/>
          </w:tcPr>
          <w:p>
            <w:pPr>
              <w:jc w:val="right"/>
            </w:pPr>
            <w:r>
              <w:rPr>
                <w:rFonts w:ascii="宋体" w:eastAsia="宋体" w:hAnsi="宋体" w:cs="宋体"/>
                <w:b w:val="0"/>
                <w:i w:val="0"/>
                <w:color w:val="000000"/>
                <w:sz w:val="21"/>
              </w:rPr>
              <w:t xml:space="preserve">35.01</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2080506</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机关事业单位职业年金缴费支出</w:t>
            </w:r>
          </w:p>
        </w:tc>
        <w:tc>
          <w:tcPr>
            <w:tcW w:w="2120" w:type="dxa"/>
            <w:tcBorders/>
            <w:vAlign w:val="center"/>
          </w:tcPr>
          <w:p>
            <w:pPr>
              <w:jc w:val="right"/>
            </w:pPr>
            <w:r>
              <w:rPr>
                <w:rFonts w:ascii="宋体" w:eastAsia="宋体" w:hAnsi="宋体" w:cs="宋体"/>
                <w:b w:val="0"/>
                <w:i w:val="0"/>
                <w:color w:val="000000"/>
                <w:sz w:val="21"/>
              </w:rPr>
              <w:t xml:space="preserve">4.90</w:t>
            </w:r>
          </w:p>
        </w:tc>
        <w:tc>
          <w:tcPr>
            <w:tcW w:w="2120" w:type="dxa"/>
            <w:tcBorders/>
            <w:vAlign w:val="center"/>
          </w:tcPr>
          <w:p>
            <w:pPr>
              <w:jc w:val="right"/>
            </w:pPr>
            <w:r>
              <w:rPr>
                <w:rFonts w:ascii="宋体" w:eastAsia="宋体" w:hAnsi="宋体" w:cs="宋体"/>
                <w:b w:val="0"/>
                <w:i w:val="0"/>
                <w:color w:val="000000"/>
                <w:sz w:val="21"/>
              </w:rPr>
              <w:t xml:space="preserve">4.90</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卫生健康支出</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行政事业单位医疗</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行政单位医疗</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20" w:type="dxa"/>
            <w:tcBorders/>
            <w:vAlign w:val="center"/>
          </w:tcPr>
          <w:p>
            <w:pPr>
              <w:jc w:val="right"/>
            </w:pPr>
            <w:r>
              <w:rPr>
                <w:rFonts w:ascii="宋体" w:eastAsia="宋体" w:hAnsi="宋体" w:cs="宋体"/>
                <w:b w:val="0"/>
                <w:i w:val="0"/>
                <w:color w:val="000000"/>
                <w:sz w:val="21"/>
              </w:rPr>
              <w:t xml:space="preserve">20.49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住房保障支出</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住房改革支出</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住房公积金</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20" w:type="dxa"/>
            <w:tcBorders/>
            <w:vAlign w:val="center"/>
          </w:tcPr>
          <w:p>
            <w:pPr>
              <w:jc w:val="right"/>
            </w:pPr>
            <w:r>
              <w:rPr>
                <w:rFonts w:ascii="宋体" w:eastAsia="宋体" w:hAnsi="宋体" w:cs="宋体"/>
                <w:b w:val="0"/>
                <w:i w:val="0"/>
                <w:color w:val="000000"/>
                <w:sz w:val="21"/>
              </w:rPr>
              <w:t xml:space="preserve">33.09</w:t>
            </w:r>
          </w:p>
        </w:tc>
        <w:tc>
          <w:tcPr>
            <w:tcW w:w="2112" w:type="dxa"/>
            <w:tcBorders/>
            <w:vAlign w:val="center"/>
          </w:tcPr>
          <w:p>
            <w:pPr/>
          </w:p>
        </w:tc>
      </w:tr>
      <w:tr>
        <w:trPr>
          <w:trHeight w:hRule="exact" w:val="458"/>
          <w:jc w:val="center"/>
        </w:trPr>
        <w:tc>
          <w:tcPr>
            <w:tcW w:w="34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注：本表反映部门本年度一般公共预算财政拨款支出情况。</w:t>
            </w: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公开06表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80"/>
        <w:gridCol w:w="2020"/>
        <w:gridCol w:w="1040"/>
        <w:gridCol w:w="480"/>
        <w:gridCol w:w="1600"/>
        <w:gridCol w:w="1040"/>
        <w:gridCol w:w="480"/>
        <w:gridCol w:w="2600"/>
        <w:gridCol w:w="1032"/>
      </w:tblGrid>
      <w:tr>
        <w:trPr>
          <w:trHeight w:hRule="exact" w:val="362"/>
          <w:jc w:val="center"/>
        </w:trPr>
        <w:tc>
          <w:tcPr>
            <w:tcW w:w="480" w:type="dxa"/>
            <w:hMerge w:val="restart"/>
            <w:vAlign w:val="center"/>
          </w:tcPr>
          <w:p>
            <w:pPr>
              <w:jc w:val="center"/>
            </w:pPr>
            <w:r>
              <w:rPr>
                <w:rFonts w:ascii="宋体" w:eastAsia="宋体" w:hAnsi="宋体" w:cs="宋体"/>
                <w:b w:val="0"/>
                <w:i w:val="0"/>
                <w:color w:val="000000"/>
                <w:sz w:val="14"/>
              </w:rPr>
              <w:t xml:space="preserve">人员经费</w:t>
            </w:r>
          </w:p>
        </w:tc>
        <w:tc>
          <w:tcPr>
            <w:tcW w:w="2020" w:type="dxa"/>
            <w:hMerge/>
            <w:vAlign w:val="center"/>
          </w:tcPr>
          <w:p>
            <w:pPr/>
          </w:p>
        </w:tc>
        <w:tc>
          <w:tcPr>
            <w:tcW w:w="1040" w:type="dxa"/>
            <w:hMerge/>
            <w:vAlign w:val="center"/>
          </w:tcPr>
          <w:p>
            <w:pPr/>
          </w:p>
        </w:tc>
        <w:tc>
          <w:tcPr>
            <w:tcW w:w="480" w:type="dxa"/>
            <w:hMerge w:val="restart"/>
            <w:vAlign w:val="center"/>
          </w:tcPr>
          <w:p>
            <w:pPr>
              <w:jc w:val="center"/>
            </w:pPr>
            <w:r>
              <w:rPr>
                <w:rFonts w:ascii="宋体" w:eastAsia="宋体" w:hAnsi="宋体" w:cs="宋体"/>
                <w:b w:val="0"/>
                <w:i w:val="0"/>
                <w:color w:val="000000"/>
                <w:sz w:val="14"/>
              </w:rPr>
              <w:t xml:space="preserve">公用经费</w:t>
            </w:r>
          </w:p>
        </w:tc>
        <w:tc>
          <w:tcPr>
            <w:tcW w:w="1600" w:type="dxa"/>
            <w:hMerge/>
            <w:vAlign w:val="center"/>
          </w:tcPr>
          <w:p>
            <w:pPr/>
          </w:p>
        </w:tc>
        <w:tc>
          <w:tcPr>
            <w:tcW w:w="1040" w:type="dxa"/>
            <w:hMerge/>
            <w:vAlign w:val="center"/>
          </w:tcPr>
          <w:p>
            <w:pPr/>
          </w:p>
        </w:tc>
        <w:tc>
          <w:tcPr>
            <w:tcW w:w="480" w:type="dxa"/>
            <w:hMerge/>
            <w:vAlign w:val="center"/>
          </w:tcPr>
          <w:p>
            <w:pPr/>
          </w:p>
        </w:tc>
        <w:tc>
          <w:tcPr>
            <w:tcW w:w="2600" w:type="dxa"/>
            <w:hMerge/>
            <w:vAlign w:val="center"/>
          </w:tcPr>
          <w:p>
            <w:pPr/>
          </w:p>
        </w:tc>
        <w:tc>
          <w:tcPr>
            <w:tcW w:w="1032" w:type="dxa"/>
            <w:hMerge/>
            <w:vAlign w:val="center"/>
          </w:tcPr>
          <w:p>
            <w:pPr/>
          </w:p>
        </w:tc>
      </w:tr>
      <w:tr>
        <w:trPr>
          <w:trHeight w:hRule="exact" w:val="362"/>
          <w:jc w:val="center"/>
        </w:trPr>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02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1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32" w:type="dxa"/>
            <w:vMerge w:val="restart"/>
            <w:tcBorders/>
            <w:vAlign w:val="center"/>
          </w:tcPr>
          <w:p>
            <w:pPr>
              <w:jc w:val="center"/>
            </w:pPr>
            <w:r>
              <w:rPr>
                <w:rFonts w:ascii="宋体" w:eastAsia="宋体" w:hAnsi="宋体" w:cs="宋体"/>
                <w:b w:val="0"/>
                <w:i w:val="0"/>
                <w:color w:val="000000"/>
                <w:sz w:val="14"/>
              </w:rPr>
              <w:t xml:space="preserve">决算数</w:t>
            </w:r>
          </w:p>
        </w:tc>
      </w:tr>
      <w:tr>
        <w:trPr>
          <w:trHeight w:hRule="exact" w:val="362"/>
          <w:jc w:val="center"/>
        </w:trPr>
        <w:tc>
          <w:tcPr>
            <w:tcW w:w="480" w:type="dxa"/>
            <w:vMerge/>
            <w:tcBorders/>
            <w:vAlign w:val="center"/>
          </w:tcPr>
          <w:p>
            <w:pPr/>
          </w:p>
        </w:tc>
        <w:tc>
          <w:tcPr>
            <w:tcW w:w="2020" w:type="dxa"/>
            <w:vMerge/>
            <w:tcBorders/>
            <w:vAlign w:val="center"/>
          </w:tcPr>
          <w:p>
            <w:pPr/>
          </w:p>
        </w:tc>
        <w:tc>
          <w:tcPr>
            <w:tcW w:w="1040" w:type="dxa"/>
            <w:vMerge/>
            <w:tcBorders/>
            <w:vAlign w:val="center"/>
          </w:tcPr>
          <w:p>
            <w:pPr/>
          </w:p>
        </w:tc>
        <w:tc>
          <w:tcPr>
            <w:tcW w:w="480" w:type="dxa"/>
            <w:vMerge/>
            <w:tcBorders/>
            <w:vAlign w:val="center"/>
          </w:tcPr>
          <w:p>
            <w:pPr/>
          </w:p>
        </w:tc>
        <w:tc>
          <w:tcPr>
            <w:tcW w:w="1600" w:type="dxa"/>
            <w:vMerge/>
            <w:tcBorders/>
            <w:vAlign w:val="center"/>
          </w:tcPr>
          <w:p>
            <w:pPr/>
          </w:p>
        </w:tc>
        <w:tc>
          <w:tcPr>
            <w:tcW w:w="1040" w:type="dxa"/>
            <w:vMerge/>
            <w:tcBorders/>
            <w:vAlign w:val="center"/>
          </w:tcPr>
          <w:p>
            <w:pPr/>
          </w:p>
        </w:tc>
        <w:tc>
          <w:tcPr>
            <w:tcW w:w="480" w:type="dxa"/>
            <w:vMerge/>
            <w:tcBorders/>
            <w:vAlign w:val="center"/>
          </w:tcPr>
          <w:p>
            <w:pPr/>
          </w:p>
        </w:tc>
        <w:tc>
          <w:tcPr>
            <w:tcW w:w="2600" w:type="dxa"/>
            <w:vMerge/>
            <w:tcBorders/>
            <w:vAlign w:val="center"/>
          </w:tcPr>
          <w:p>
            <w:pPr/>
          </w:p>
        </w:tc>
        <w:tc>
          <w:tcPr>
            <w:tcW w:w="1032" w:type="dxa"/>
            <w:vMerge/>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301</w:t>
            </w:r>
          </w:p>
        </w:tc>
        <w:tc>
          <w:tcPr>
            <w:tcW w:w="2020" w:type="dxa"/>
            <w:tcBorders/>
            <w:vAlign w:val="center"/>
          </w:tcPr>
          <w:p>
            <w:pPr>
              <w:jc w:val="left"/>
            </w:pPr>
            <w:r>
              <w:rPr>
                <w:rFonts w:ascii="宋体" w:eastAsia="宋体" w:hAnsi="宋体" w:cs="宋体"/>
                <w:b w:val="0"/>
                <w:i w:val="0"/>
                <w:color w:val="000000"/>
                <w:sz w:val="14"/>
              </w:rPr>
              <w:t xml:space="preserve">工资福利支出</w:t>
            </w:r>
          </w:p>
        </w:tc>
        <w:tc>
          <w:tcPr>
            <w:tcW w:w="1040" w:type="dxa"/>
            <w:tcBorders/>
            <w:vAlign w:val="center"/>
          </w:tcPr>
          <w:p>
            <w:pPr>
              <w:jc w:val="right"/>
            </w:pPr>
            <w:r>
              <w:rPr>
                <w:rFonts w:ascii="宋体" w:eastAsia="宋体" w:hAnsi="宋体" w:cs="宋体"/>
                <w:b w:val="0"/>
                <w:i w:val="0"/>
                <w:color w:val="000000"/>
                <w:sz w:val="14"/>
              </w:rPr>
              <w:t xml:space="preserve">358.37</w:t>
            </w:r>
          </w:p>
        </w:tc>
        <w:tc>
          <w:tcPr>
            <w:tcW w:w="480" w:type="dxa"/>
            <w:tcBorders/>
            <w:vAlign w:val="center"/>
          </w:tcPr>
          <w:p>
            <w:pPr>
              <w:jc w:val="left"/>
            </w:pPr>
            <w:r>
              <w:rPr>
                <w:rFonts w:ascii="宋体" w:eastAsia="宋体" w:hAnsi="宋体" w:cs="宋体"/>
                <w:b w:val="0"/>
                <w:i w:val="0"/>
                <w:color w:val="000000"/>
                <w:sz w:val="14"/>
              </w:rPr>
              <w:t xml:space="preserve">302</w:t>
            </w:r>
          </w:p>
        </w:tc>
        <w:tc>
          <w:tcPr>
            <w:tcW w:w="1600" w:type="dxa"/>
            <w:tcBorders/>
            <w:vAlign w:val="center"/>
          </w:tcPr>
          <w:p>
            <w:pPr>
              <w:jc w:val="left"/>
            </w:pPr>
            <w:r>
              <w:rPr>
                <w:rFonts w:ascii="宋体" w:eastAsia="宋体" w:hAnsi="宋体" w:cs="宋体"/>
                <w:b w:val="0"/>
                <w:i w:val="0"/>
                <w:color w:val="000000"/>
                <w:sz w:val="14"/>
              </w:rPr>
              <w:t xml:space="preserve">商品和服务支出</w:t>
            </w:r>
          </w:p>
        </w:tc>
        <w:tc>
          <w:tcPr>
            <w:tcW w:w="1040" w:type="dxa"/>
            <w:tcBorders/>
            <w:vAlign w:val="center"/>
          </w:tcPr>
          <w:p>
            <w:pPr>
              <w:jc w:val="right"/>
            </w:pPr>
            <w:r>
              <w:rPr>
                <w:rFonts w:ascii="宋体" w:eastAsia="宋体" w:hAnsi="宋体" w:cs="宋体"/>
                <w:b w:val="0"/>
                <w:i w:val="0"/>
                <w:color w:val="000000"/>
                <w:sz w:val="14"/>
              </w:rPr>
              <w:t xml:space="preserve">37.11</w:t>
            </w:r>
          </w:p>
        </w:tc>
        <w:tc>
          <w:tcPr>
            <w:tcW w:w="480" w:type="dxa"/>
            <w:tcBorders/>
            <w:vAlign w:val="center"/>
          </w:tcPr>
          <w:p>
            <w:pPr>
              <w:jc w:val="left"/>
            </w:pPr>
            <w:r>
              <w:rPr>
                <w:rFonts w:ascii="宋体" w:eastAsia="宋体" w:hAnsi="宋体" w:cs="宋体"/>
                <w:b w:val="0"/>
                <w:i w:val="0"/>
                <w:color w:val="000000"/>
                <w:sz w:val="14"/>
              </w:rPr>
              <w:t xml:space="preserve">307</w:t>
            </w:r>
          </w:p>
        </w:tc>
        <w:tc>
          <w:tcPr>
            <w:tcW w:w="260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30101</w:t>
            </w:r>
          </w:p>
        </w:tc>
        <w:tc>
          <w:tcPr>
            <w:tcW w:w="2020" w:type="dxa"/>
            <w:tcBorders/>
            <w:vAlign w:val="center"/>
          </w:tcPr>
          <w:p>
            <w:pPr>
              <w:jc w:val="left"/>
            </w:pPr>
            <w:r>
              <w:rPr>
                <w:rFonts w:ascii="宋体" w:eastAsia="宋体" w:hAnsi="宋体" w:cs="宋体"/>
                <w:b w:val="0"/>
                <w:i w:val="0"/>
                <w:color w:val="000000"/>
                <w:sz w:val="14"/>
              </w:rPr>
              <w:t xml:space="preserve">  基本工资</w:t>
            </w:r>
          </w:p>
        </w:tc>
        <w:tc>
          <w:tcPr>
            <w:tcW w:w="1040" w:type="dxa"/>
            <w:tcBorders/>
            <w:vAlign w:val="center"/>
          </w:tcPr>
          <w:p>
            <w:pPr>
              <w:jc w:val="right"/>
            </w:pPr>
            <w:r>
              <w:rPr>
                <w:rFonts w:ascii="宋体" w:eastAsia="宋体" w:hAnsi="宋体" w:cs="宋体"/>
                <w:b w:val="0"/>
                <w:i w:val="0"/>
                <w:color w:val="000000"/>
                <w:sz w:val="14"/>
              </w:rPr>
              <w:t xml:space="preserve">114.42</w:t>
            </w:r>
          </w:p>
        </w:tc>
        <w:tc>
          <w:tcPr>
            <w:tcW w:w="480" w:type="dxa"/>
            <w:tcBorders/>
            <w:vAlign w:val="center"/>
          </w:tcPr>
          <w:p>
            <w:pPr>
              <w:jc w:val="center"/>
            </w:pPr>
            <w:r>
              <w:rPr>
                <w:rFonts w:ascii="宋体" w:eastAsia="宋体" w:hAnsi="宋体" w:cs="宋体"/>
                <w:b w:val="0"/>
                <w:i w:val="0"/>
                <w:color w:val="000000"/>
                <w:sz w:val="14"/>
              </w:rPr>
              <w:t xml:space="preserve">30201</w:t>
            </w:r>
          </w:p>
        </w:tc>
        <w:tc>
          <w:tcPr>
            <w:tcW w:w="1600" w:type="dxa"/>
            <w:tcBorders/>
            <w:vAlign w:val="center"/>
          </w:tcPr>
          <w:p>
            <w:pPr>
              <w:jc w:val="left"/>
            </w:pPr>
            <w:r>
              <w:rPr>
                <w:rFonts w:ascii="宋体" w:eastAsia="宋体" w:hAnsi="宋体" w:cs="宋体"/>
                <w:b w:val="0"/>
                <w:i w:val="0"/>
                <w:color w:val="000000"/>
                <w:sz w:val="14"/>
              </w:rPr>
              <w:t xml:space="preserve">  办公费</w:t>
            </w:r>
          </w:p>
        </w:tc>
        <w:tc>
          <w:tcPr>
            <w:tcW w:w="1040" w:type="dxa"/>
            <w:tcBorders/>
            <w:vAlign w:val="center"/>
          </w:tcPr>
          <w:p>
            <w:pPr>
              <w:jc w:val="right"/>
            </w:pPr>
            <w:r>
              <w:rPr>
                <w:rFonts w:ascii="宋体" w:eastAsia="宋体" w:hAnsi="宋体" w:cs="宋体"/>
                <w:b w:val="0"/>
                <w:i w:val="0"/>
                <w:color w:val="000000"/>
                <w:sz w:val="14"/>
              </w:rPr>
              <w:t xml:space="preserve">0.82</w:t>
            </w:r>
          </w:p>
        </w:tc>
        <w:tc>
          <w:tcPr>
            <w:tcW w:w="480" w:type="dxa"/>
            <w:tcBorders/>
            <w:vAlign w:val="center"/>
          </w:tcPr>
          <w:p>
            <w:pPr>
              <w:jc w:val="center"/>
            </w:pPr>
            <w:r>
              <w:rPr>
                <w:rFonts w:ascii="宋体" w:eastAsia="宋体" w:hAnsi="宋体" w:cs="宋体"/>
                <w:b w:val="0"/>
                <w:i w:val="0"/>
                <w:color w:val="000000"/>
                <w:sz w:val="14"/>
              </w:rPr>
              <w:t xml:space="preserve">30701</w:t>
            </w:r>
          </w:p>
        </w:tc>
        <w:tc>
          <w:tcPr>
            <w:tcW w:w="260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30102</w:t>
            </w:r>
          </w:p>
        </w:tc>
        <w:tc>
          <w:tcPr>
            <w:tcW w:w="2020" w:type="dxa"/>
            <w:tcBorders/>
            <w:vAlign w:val="center"/>
          </w:tcPr>
          <w:p>
            <w:pPr>
              <w:jc w:val="left"/>
            </w:pPr>
            <w:r>
              <w:rPr>
                <w:rFonts w:ascii="宋体" w:eastAsia="宋体" w:hAnsi="宋体" w:cs="宋体"/>
                <w:b w:val="0"/>
                <w:i w:val="0"/>
                <w:color w:val="000000"/>
                <w:sz w:val="14"/>
              </w:rPr>
              <w:t xml:space="preserve">  津贴补贴</w:t>
            </w:r>
          </w:p>
        </w:tc>
        <w:tc>
          <w:tcPr>
            <w:tcW w:w="1040" w:type="dxa"/>
            <w:tcBorders/>
            <w:vAlign w:val="center"/>
          </w:tcPr>
          <w:p>
            <w:pPr>
              <w:jc w:val="right"/>
            </w:pPr>
            <w:r>
              <w:rPr>
                <w:rFonts w:ascii="宋体" w:eastAsia="宋体" w:hAnsi="宋体" w:cs="宋体"/>
                <w:b w:val="0"/>
                <w:i w:val="0"/>
                <w:color w:val="000000"/>
                <w:sz w:val="14"/>
              </w:rPr>
              <w:t xml:space="preserve">99.04</w:t>
            </w:r>
          </w:p>
        </w:tc>
        <w:tc>
          <w:tcPr>
            <w:tcW w:w="480" w:type="dxa"/>
            <w:tcBorders/>
            <w:vAlign w:val="center"/>
          </w:tcPr>
          <w:p>
            <w:pPr>
              <w:jc w:val="center"/>
            </w:pPr>
            <w:r>
              <w:rPr>
                <w:rFonts w:ascii="宋体" w:eastAsia="宋体" w:hAnsi="宋体" w:cs="宋体"/>
                <w:b w:val="0"/>
                <w:i w:val="0"/>
                <w:color w:val="000000"/>
                <w:sz w:val="14"/>
              </w:rPr>
              <w:t xml:space="preserve">30202</w:t>
            </w:r>
          </w:p>
        </w:tc>
        <w:tc>
          <w:tcPr>
            <w:tcW w:w="1600" w:type="dxa"/>
            <w:tcBorders/>
            <w:vAlign w:val="center"/>
          </w:tcPr>
          <w:p>
            <w:pPr>
              <w:jc w:val="left"/>
            </w:pPr>
            <w:r>
              <w:rPr>
                <w:rFonts w:ascii="宋体" w:eastAsia="宋体" w:hAnsi="宋体" w:cs="宋体"/>
                <w:b w:val="0"/>
                <w:i w:val="0"/>
                <w:color w:val="000000"/>
                <w:sz w:val="14"/>
              </w:rPr>
              <w:t xml:space="preserve">  印刷费</w:t>
            </w:r>
          </w:p>
        </w:tc>
        <w:tc>
          <w:tcPr>
            <w:tcW w:w="1040" w:type="dxa"/>
            <w:tcBorders/>
            <w:vAlign w:val="center"/>
          </w:tcPr>
          <w:p>
            <w:pPr>
              <w:jc w:val="right"/>
            </w:pPr>
            <w:r>
              <w:rPr>
                <w:rFonts w:ascii="宋体" w:eastAsia="宋体" w:hAnsi="宋体" w:cs="宋体"/>
                <w:b w:val="0"/>
                <w:i w:val="0"/>
                <w:color w:val="000000"/>
                <w:sz w:val="14"/>
              </w:rPr>
              <w:t xml:space="preserve">0.17</w:t>
            </w:r>
          </w:p>
        </w:tc>
        <w:tc>
          <w:tcPr>
            <w:tcW w:w="480" w:type="dxa"/>
            <w:tcBorders/>
            <w:vAlign w:val="center"/>
          </w:tcPr>
          <w:p>
            <w:pPr>
              <w:jc w:val="center"/>
            </w:pPr>
            <w:r>
              <w:rPr>
                <w:rFonts w:ascii="宋体" w:eastAsia="宋体" w:hAnsi="宋体" w:cs="宋体"/>
                <w:b w:val="0"/>
                <w:i w:val="0"/>
                <w:color w:val="000000"/>
                <w:sz w:val="14"/>
              </w:rPr>
              <w:t xml:space="preserve">30702</w:t>
            </w:r>
          </w:p>
        </w:tc>
        <w:tc>
          <w:tcPr>
            <w:tcW w:w="260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30103</w:t>
            </w:r>
          </w:p>
        </w:tc>
        <w:tc>
          <w:tcPr>
            <w:tcW w:w="2020" w:type="dxa"/>
            <w:tcBorders/>
            <w:vAlign w:val="center"/>
          </w:tcPr>
          <w:p>
            <w:pPr>
              <w:jc w:val="left"/>
            </w:pPr>
            <w:r>
              <w:rPr>
                <w:rFonts w:ascii="宋体" w:eastAsia="宋体" w:hAnsi="宋体" w:cs="宋体"/>
                <w:b w:val="0"/>
                <w:i w:val="0"/>
                <w:color w:val="000000"/>
                <w:sz w:val="14"/>
              </w:rPr>
              <w:t xml:space="preserve">  奖金</w:t>
            </w:r>
          </w:p>
        </w:tc>
        <w:tc>
          <w:tcPr>
            <w:tcW w:w="1040" w:type="dxa"/>
            <w:tcBorders/>
            <w:vAlign w:val="center"/>
          </w:tcPr>
          <w:p>
            <w:pPr>
              <w:jc w:val="right"/>
            </w:pPr>
            <w:r>
              <w:rPr>
                <w:rFonts w:ascii="宋体" w:eastAsia="宋体" w:hAnsi="宋体" w:cs="宋体"/>
                <w:b w:val="0"/>
                <w:i w:val="0"/>
                <w:color w:val="000000"/>
                <w:sz w:val="14"/>
              </w:rPr>
              <w:t xml:space="preserve">32.91</w:t>
            </w:r>
          </w:p>
        </w:tc>
        <w:tc>
          <w:tcPr>
            <w:tcW w:w="480" w:type="dxa"/>
            <w:tcBorders/>
            <w:vAlign w:val="center"/>
          </w:tcPr>
          <w:p>
            <w:pPr>
              <w:jc w:val="center"/>
            </w:pPr>
            <w:r>
              <w:rPr>
                <w:rFonts w:ascii="宋体" w:eastAsia="宋体" w:hAnsi="宋体" w:cs="宋体"/>
                <w:b w:val="0"/>
                <w:i w:val="0"/>
                <w:color w:val="000000"/>
                <w:sz w:val="14"/>
              </w:rPr>
              <w:t xml:space="preserve">30203</w:t>
            </w:r>
          </w:p>
        </w:tc>
        <w:tc>
          <w:tcPr>
            <w:tcW w:w="1600" w:type="dxa"/>
            <w:tcBorders/>
            <w:vAlign w:val="center"/>
          </w:tcPr>
          <w:p>
            <w:pPr>
              <w:jc w:val="left"/>
            </w:pPr>
            <w:r>
              <w:rPr>
                <w:rFonts w:ascii="宋体" w:eastAsia="宋体" w:hAnsi="宋体" w:cs="宋体"/>
                <w:b w:val="0"/>
                <w:i w:val="0"/>
                <w:color w:val="000000"/>
                <w:sz w:val="14"/>
              </w:rPr>
              <w:t xml:space="preserve">  咨询费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310</w:t>
            </w:r>
          </w:p>
        </w:tc>
        <w:tc>
          <w:tcPr>
            <w:tcW w:w="260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30106</w:t>
            </w:r>
          </w:p>
        </w:tc>
        <w:tc>
          <w:tcPr>
            <w:tcW w:w="2020" w:type="dxa"/>
            <w:tcBorders/>
            <w:vAlign w:val="center"/>
          </w:tcPr>
          <w:p>
            <w:pPr>
              <w:jc w:val="left"/>
            </w:pPr>
            <w:r>
              <w:rPr>
                <w:rFonts w:ascii="宋体" w:eastAsia="宋体" w:hAnsi="宋体" w:cs="宋体"/>
                <w:b w:val="0"/>
                <w:i w:val="0"/>
                <w:color w:val="000000"/>
                <w:sz w:val="14"/>
              </w:rPr>
              <w:t xml:space="preserve">  伙食补助费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30204</w:t>
            </w:r>
          </w:p>
        </w:tc>
        <w:tc>
          <w:tcPr>
            <w:tcW w:w="1600" w:type="dxa"/>
            <w:tcBorders/>
            <w:vAlign w:val="center"/>
          </w:tcPr>
          <w:p>
            <w:pPr>
              <w:jc w:val="left"/>
            </w:pPr>
            <w:r>
              <w:rPr>
                <w:rFonts w:ascii="宋体" w:eastAsia="宋体" w:hAnsi="宋体" w:cs="宋体"/>
                <w:b w:val="0"/>
                <w:i w:val="0"/>
                <w:color w:val="000000"/>
                <w:sz w:val="14"/>
              </w:rPr>
              <w:t xml:space="preserve">  手续费</w:t>
            </w:r>
          </w:p>
        </w:tc>
        <w:tc>
          <w:tcPr>
            <w:tcW w:w="1040" w:type="dxa"/>
            <w:tcBorders/>
            <w:vAlign w:val="center"/>
          </w:tcPr>
          <w:p>
            <w:pPr>
              <w:jc w:val="right"/>
            </w:pPr>
            <w:r>
              <w:rPr>
                <w:rFonts w:ascii="宋体" w:eastAsia="宋体" w:hAnsi="宋体" w:cs="宋体"/>
                <w:b w:val="0"/>
                <w:i w:val="0"/>
                <w:color w:val="000000"/>
                <w:sz w:val="14"/>
              </w:rPr>
              <w:t xml:space="preserve">0.01</w:t>
            </w:r>
          </w:p>
        </w:tc>
        <w:tc>
          <w:tcPr>
            <w:tcW w:w="480" w:type="dxa"/>
            <w:tcBorders/>
            <w:vAlign w:val="center"/>
          </w:tcPr>
          <w:p>
            <w:pPr>
              <w:jc w:val="center"/>
            </w:pPr>
            <w:r>
              <w:rPr>
                <w:rFonts w:ascii="宋体" w:eastAsia="宋体" w:hAnsi="宋体" w:cs="宋体"/>
                <w:b w:val="0"/>
                <w:i w:val="0"/>
                <w:color w:val="000000"/>
                <w:sz w:val="14"/>
              </w:rPr>
              <w:t xml:space="preserve">31001</w:t>
            </w:r>
          </w:p>
        </w:tc>
        <w:tc>
          <w:tcPr>
            <w:tcW w:w="260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30107</w:t>
            </w:r>
          </w:p>
        </w:tc>
        <w:tc>
          <w:tcPr>
            <w:tcW w:w="2020" w:type="dxa"/>
            <w:tcBorders/>
            <w:vAlign w:val="center"/>
          </w:tcPr>
          <w:p>
            <w:pPr>
              <w:jc w:val="left"/>
            </w:pPr>
            <w:r>
              <w:rPr>
                <w:rFonts w:ascii="宋体" w:eastAsia="宋体" w:hAnsi="宋体" w:cs="宋体"/>
                <w:b w:val="0"/>
                <w:i w:val="0"/>
                <w:color w:val="000000"/>
                <w:sz w:val="14"/>
              </w:rPr>
              <w:t xml:space="preserve">  绩效工资</w:t>
            </w:r>
          </w:p>
        </w:tc>
        <w:tc>
          <w:tcPr>
            <w:tcW w:w="1040" w:type="dxa"/>
            <w:tcBorders/>
            <w:vAlign w:val="center"/>
          </w:tcPr>
          <w:p>
            <w:pPr>
              <w:jc w:val="right"/>
            </w:pPr>
            <w:r>
              <w:rPr>
                <w:rFonts w:ascii="宋体" w:eastAsia="宋体" w:hAnsi="宋体" w:cs="宋体"/>
                <w:b w:val="0"/>
                <w:i w:val="0"/>
                <w:color w:val="000000"/>
                <w:sz w:val="14"/>
              </w:rPr>
              <w:t xml:space="preserve">17.11</w:t>
            </w:r>
          </w:p>
        </w:tc>
        <w:tc>
          <w:tcPr>
            <w:tcW w:w="480" w:type="dxa"/>
            <w:tcBorders/>
            <w:vAlign w:val="center"/>
          </w:tcPr>
          <w:p>
            <w:pPr>
              <w:jc w:val="center"/>
            </w:pPr>
            <w:r>
              <w:rPr>
                <w:rFonts w:ascii="宋体" w:eastAsia="宋体" w:hAnsi="宋体" w:cs="宋体"/>
                <w:b w:val="0"/>
                <w:i w:val="0"/>
                <w:color w:val="000000"/>
                <w:sz w:val="14"/>
              </w:rPr>
              <w:t xml:space="preserve">30205</w:t>
            </w:r>
          </w:p>
        </w:tc>
        <w:tc>
          <w:tcPr>
            <w:tcW w:w="1600" w:type="dxa"/>
            <w:tcBorders/>
            <w:vAlign w:val="center"/>
          </w:tcPr>
          <w:p>
            <w:pPr>
              <w:jc w:val="left"/>
            </w:pPr>
            <w:r>
              <w:rPr>
                <w:rFonts w:ascii="宋体" w:eastAsia="宋体" w:hAnsi="宋体" w:cs="宋体"/>
                <w:b w:val="0"/>
                <w:i w:val="0"/>
                <w:color w:val="000000"/>
                <w:sz w:val="14"/>
              </w:rPr>
              <w:t xml:space="preserve">  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31002</w:t>
            </w:r>
          </w:p>
        </w:tc>
        <w:tc>
          <w:tcPr>
            <w:tcW w:w="260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30108</w:t>
            </w:r>
          </w:p>
        </w:tc>
        <w:tc>
          <w:tcPr>
            <w:tcW w:w="202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40" w:type="dxa"/>
            <w:tcBorders/>
            <w:vAlign w:val="center"/>
          </w:tcPr>
          <w:p>
            <w:pPr>
              <w:jc w:val="right"/>
            </w:pPr>
            <w:r>
              <w:rPr>
                <w:rFonts w:ascii="宋体" w:eastAsia="宋体" w:hAnsi="宋体" w:cs="宋体"/>
                <w:b w:val="0"/>
                <w:i w:val="0"/>
                <w:color w:val="000000"/>
                <w:sz w:val="14"/>
              </w:rPr>
              <w:t xml:space="preserve">35.01</w:t>
            </w:r>
          </w:p>
        </w:tc>
        <w:tc>
          <w:tcPr>
            <w:tcW w:w="480" w:type="dxa"/>
            <w:tcBorders/>
            <w:vAlign w:val="center"/>
          </w:tcPr>
          <w:p>
            <w:pPr>
              <w:jc w:val="center"/>
            </w:pPr>
            <w:r>
              <w:rPr>
                <w:rFonts w:ascii="宋体" w:eastAsia="宋体" w:hAnsi="宋体" w:cs="宋体"/>
                <w:b w:val="0"/>
                <w:i w:val="0"/>
                <w:color w:val="000000"/>
                <w:sz w:val="14"/>
              </w:rPr>
              <w:t xml:space="preserve">30206</w:t>
            </w:r>
          </w:p>
        </w:tc>
        <w:tc>
          <w:tcPr>
            <w:tcW w:w="1600" w:type="dxa"/>
            <w:tcBorders/>
            <w:vAlign w:val="center"/>
          </w:tcPr>
          <w:p>
            <w:pPr>
              <w:jc w:val="left"/>
            </w:pPr>
            <w:r>
              <w:rPr>
                <w:rFonts w:ascii="宋体" w:eastAsia="宋体" w:hAnsi="宋体" w:cs="宋体"/>
                <w:b w:val="0"/>
                <w:i w:val="0"/>
                <w:color w:val="000000"/>
                <w:sz w:val="14"/>
              </w:rPr>
              <w:t xml:space="preserve">  电费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31003</w:t>
            </w:r>
          </w:p>
        </w:tc>
        <w:tc>
          <w:tcPr>
            <w:tcW w:w="260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30109</w:t>
            </w:r>
          </w:p>
        </w:tc>
        <w:tc>
          <w:tcPr>
            <w:tcW w:w="2020" w:type="dxa"/>
            <w:tcBorders/>
            <w:vAlign w:val="center"/>
          </w:tcPr>
          <w:p>
            <w:pPr>
              <w:jc w:val="left"/>
            </w:pPr>
            <w:r>
              <w:rPr>
                <w:rFonts w:ascii="宋体" w:eastAsia="宋体" w:hAnsi="宋体" w:cs="宋体"/>
                <w:b w:val="0"/>
                <w:i w:val="0"/>
                <w:color w:val="000000"/>
                <w:sz w:val="14"/>
              </w:rPr>
              <w:t xml:space="preserve">  职业年金缴费</w:t>
            </w:r>
          </w:p>
        </w:tc>
        <w:tc>
          <w:tcPr>
            <w:tcW w:w="1040" w:type="dxa"/>
            <w:tcBorders/>
            <w:vAlign w:val="center"/>
          </w:tcPr>
          <w:p>
            <w:pPr>
              <w:jc w:val="right"/>
            </w:pPr>
            <w:r>
              <w:rPr>
                <w:rFonts w:ascii="宋体" w:eastAsia="宋体" w:hAnsi="宋体" w:cs="宋体"/>
                <w:b w:val="0"/>
                <w:i w:val="0"/>
                <w:color w:val="000000"/>
                <w:sz w:val="14"/>
              </w:rPr>
              <w:t xml:space="preserve">4.90</w:t>
            </w:r>
          </w:p>
        </w:tc>
        <w:tc>
          <w:tcPr>
            <w:tcW w:w="480" w:type="dxa"/>
            <w:tcBorders/>
            <w:vAlign w:val="center"/>
          </w:tcPr>
          <w:p>
            <w:pPr>
              <w:jc w:val="center"/>
            </w:pPr>
            <w:r>
              <w:rPr>
                <w:rFonts w:ascii="宋体" w:eastAsia="宋体" w:hAnsi="宋体" w:cs="宋体"/>
                <w:b w:val="0"/>
                <w:i w:val="0"/>
                <w:color w:val="000000"/>
                <w:sz w:val="14"/>
              </w:rPr>
              <w:t xml:space="preserve">30207</w:t>
            </w:r>
          </w:p>
        </w:tc>
        <w:tc>
          <w:tcPr>
            <w:tcW w:w="1600" w:type="dxa"/>
            <w:tcBorders/>
            <w:vAlign w:val="center"/>
          </w:tcPr>
          <w:p>
            <w:pPr>
              <w:jc w:val="left"/>
            </w:pPr>
            <w:r>
              <w:rPr>
                <w:rFonts w:ascii="宋体" w:eastAsia="宋体" w:hAnsi="宋体" w:cs="宋体"/>
                <w:b w:val="0"/>
                <w:i w:val="0"/>
                <w:color w:val="000000"/>
                <w:sz w:val="14"/>
              </w:rPr>
              <w:t xml:space="preserve">  邮电费</w:t>
            </w:r>
          </w:p>
        </w:tc>
        <w:tc>
          <w:tcPr>
            <w:tcW w:w="1040" w:type="dxa"/>
            <w:tcBorders/>
            <w:vAlign w:val="center"/>
          </w:tcPr>
          <w:p>
            <w:pPr>
              <w:jc w:val="right"/>
            </w:pPr>
            <w:r>
              <w:rPr>
                <w:rFonts w:ascii="宋体" w:eastAsia="宋体" w:hAnsi="宋体" w:cs="宋体"/>
                <w:b w:val="0"/>
                <w:i w:val="0"/>
                <w:color w:val="000000"/>
                <w:sz w:val="14"/>
              </w:rPr>
              <w:t xml:space="preserve">2.51</w:t>
            </w:r>
          </w:p>
        </w:tc>
        <w:tc>
          <w:tcPr>
            <w:tcW w:w="480" w:type="dxa"/>
            <w:tcBorders/>
            <w:vAlign w:val="center"/>
          </w:tcPr>
          <w:p>
            <w:pPr>
              <w:jc w:val="center"/>
            </w:pPr>
            <w:r>
              <w:rPr>
                <w:rFonts w:ascii="宋体" w:eastAsia="宋体" w:hAnsi="宋体" w:cs="宋体"/>
                <w:b w:val="0"/>
                <w:i w:val="0"/>
                <w:color w:val="000000"/>
                <w:sz w:val="14"/>
              </w:rPr>
              <w:t xml:space="preserve">31005</w:t>
            </w:r>
          </w:p>
        </w:tc>
        <w:tc>
          <w:tcPr>
            <w:tcW w:w="260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30110</w:t>
            </w:r>
          </w:p>
        </w:tc>
        <w:tc>
          <w:tcPr>
            <w:tcW w:w="2020" w:type="dxa"/>
            <w:tcBorders/>
            <w:vAlign w:val="center"/>
          </w:tcPr>
          <w:p>
            <w:pPr>
              <w:jc w:val="left"/>
            </w:pPr>
            <w:r>
              <w:rPr>
                <w:rFonts w:ascii="宋体" w:eastAsia="宋体" w:hAnsi="宋体" w:cs="宋体"/>
                <w:b w:val="0"/>
                <w:i w:val="0"/>
                <w:color w:val="000000"/>
                <w:sz w:val="14"/>
              </w:rPr>
              <w:t xml:space="preserve">  职工基本医疗保险缴费</w:t>
            </w:r>
          </w:p>
        </w:tc>
        <w:tc>
          <w:tcPr>
            <w:tcW w:w="1040" w:type="dxa"/>
            <w:tcBorders/>
            <w:vAlign w:val="center"/>
          </w:tcPr>
          <w:p>
            <w:pPr>
              <w:jc w:val="right"/>
            </w:pPr>
            <w:r>
              <w:rPr>
                <w:rFonts w:ascii="宋体" w:eastAsia="宋体" w:hAnsi="宋体" w:cs="宋体"/>
                <w:b w:val="0"/>
                <w:i w:val="0"/>
                <w:color w:val="000000"/>
                <w:sz w:val="14"/>
              </w:rPr>
              <w:t xml:space="preserve">20.49</w:t>
            </w:r>
          </w:p>
        </w:tc>
        <w:tc>
          <w:tcPr>
            <w:tcW w:w="480" w:type="dxa"/>
            <w:tcBorders/>
            <w:vAlign w:val="center"/>
          </w:tcPr>
          <w:p>
            <w:pPr>
              <w:jc w:val="center"/>
            </w:pPr>
            <w:r>
              <w:rPr>
                <w:rFonts w:ascii="宋体" w:eastAsia="宋体" w:hAnsi="宋体" w:cs="宋体"/>
                <w:b w:val="0"/>
                <w:i w:val="0"/>
                <w:color w:val="000000"/>
                <w:sz w:val="14"/>
              </w:rPr>
              <w:t xml:space="preserve">30208</w:t>
            </w:r>
          </w:p>
        </w:tc>
        <w:tc>
          <w:tcPr>
            <w:tcW w:w="1600" w:type="dxa"/>
            <w:tcBorders/>
            <w:vAlign w:val="center"/>
          </w:tcPr>
          <w:p>
            <w:pPr>
              <w:jc w:val="left"/>
            </w:pPr>
            <w:r>
              <w:rPr>
                <w:rFonts w:ascii="宋体" w:eastAsia="宋体" w:hAnsi="宋体" w:cs="宋体"/>
                <w:b w:val="0"/>
                <w:i w:val="0"/>
                <w:color w:val="000000"/>
                <w:sz w:val="14"/>
              </w:rPr>
              <w:t xml:space="preserve">  取暖费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31006</w:t>
            </w:r>
          </w:p>
        </w:tc>
        <w:tc>
          <w:tcPr>
            <w:tcW w:w="260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30111</w:t>
            </w:r>
          </w:p>
        </w:tc>
        <w:tc>
          <w:tcPr>
            <w:tcW w:w="2020" w:type="dxa"/>
            <w:tcBorders/>
            <w:vAlign w:val="center"/>
          </w:tcPr>
          <w:p>
            <w:pPr>
              <w:jc w:val="left"/>
            </w:pPr>
            <w:r>
              <w:rPr>
                <w:rFonts w:ascii="宋体" w:eastAsia="宋体" w:hAnsi="宋体" w:cs="宋体"/>
                <w:b w:val="0"/>
                <w:i w:val="0"/>
                <w:color w:val="000000"/>
                <w:sz w:val="14"/>
              </w:rPr>
              <w:t xml:space="preserve">  公务员医疗补助缴费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30209</w:t>
            </w:r>
          </w:p>
        </w:tc>
        <w:tc>
          <w:tcPr>
            <w:tcW w:w="1600" w:type="dxa"/>
            <w:tcBorders/>
            <w:vAlign w:val="center"/>
          </w:tcPr>
          <w:p>
            <w:pPr>
              <w:jc w:val="left"/>
            </w:pPr>
            <w:r>
              <w:rPr>
                <w:rFonts w:ascii="宋体" w:eastAsia="宋体" w:hAnsi="宋体" w:cs="宋体"/>
                <w:b w:val="0"/>
                <w:i w:val="0"/>
                <w:color w:val="000000"/>
                <w:sz w:val="14"/>
              </w:rPr>
              <w:t xml:space="preserve">  物业管理费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31007</w:t>
            </w:r>
          </w:p>
        </w:tc>
        <w:tc>
          <w:tcPr>
            <w:tcW w:w="260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30112</w:t>
            </w:r>
          </w:p>
        </w:tc>
        <w:tc>
          <w:tcPr>
            <w:tcW w:w="2020" w:type="dxa"/>
            <w:tcBorders/>
            <w:vAlign w:val="center"/>
          </w:tcPr>
          <w:p>
            <w:pPr>
              <w:jc w:val="left"/>
            </w:pPr>
            <w:r>
              <w:rPr>
                <w:rFonts w:ascii="宋体" w:eastAsia="宋体" w:hAnsi="宋体" w:cs="宋体"/>
                <w:b w:val="0"/>
                <w:i w:val="0"/>
                <w:color w:val="000000"/>
                <w:sz w:val="14"/>
              </w:rPr>
              <w:t xml:space="preserve">  其他社会保障缴费</w:t>
            </w:r>
          </w:p>
        </w:tc>
        <w:tc>
          <w:tcPr>
            <w:tcW w:w="1040" w:type="dxa"/>
            <w:tcBorders/>
            <w:vAlign w:val="center"/>
          </w:tcPr>
          <w:p>
            <w:pPr>
              <w:jc w:val="right"/>
            </w:pPr>
            <w:r>
              <w:rPr>
                <w:rFonts w:ascii="宋体" w:eastAsia="宋体" w:hAnsi="宋体" w:cs="宋体"/>
                <w:b w:val="0"/>
                <w:i w:val="0"/>
                <w:color w:val="000000"/>
                <w:sz w:val="14"/>
              </w:rPr>
              <w:t xml:space="preserve">0.78</w:t>
            </w:r>
          </w:p>
        </w:tc>
        <w:tc>
          <w:tcPr>
            <w:tcW w:w="480" w:type="dxa"/>
            <w:tcBorders/>
            <w:vAlign w:val="center"/>
          </w:tcPr>
          <w:p>
            <w:pPr>
              <w:jc w:val="center"/>
            </w:pPr>
            <w:r>
              <w:rPr>
                <w:rFonts w:ascii="宋体" w:eastAsia="宋体" w:hAnsi="宋体" w:cs="宋体"/>
                <w:b w:val="0"/>
                <w:i w:val="0"/>
                <w:color w:val="000000"/>
                <w:sz w:val="14"/>
              </w:rPr>
              <w:t xml:space="preserve">30211</w:t>
            </w:r>
          </w:p>
        </w:tc>
        <w:tc>
          <w:tcPr>
            <w:tcW w:w="1600" w:type="dxa"/>
            <w:tcBorders/>
            <w:vAlign w:val="center"/>
          </w:tcPr>
          <w:p>
            <w:pPr>
              <w:jc w:val="left"/>
            </w:pPr>
            <w:r>
              <w:rPr>
                <w:rFonts w:ascii="宋体" w:eastAsia="宋体" w:hAnsi="宋体" w:cs="宋体"/>
                <w:b w:val="0"/>
                <w:i w:val="0"/>
                <w:color w:val="000000"/>
                <w:sz w:val="14"/>
              </w:rPr>
              <w:t xml:space="preserve">  差旅费</w:t>
            </w:r>
          </w:p>
        </w:tc>
        <w:tc>
          <w:tcPr>
            <w:tcW w:w="1040" w:type="dxa"/>
            <w:tcBorders/>
            <w:vAlign w:val="center"/>
          </w:tcPr>
          <w:p>
            <w:pPr>
              <w:jc w:val="right"/>
            </w:pPr>
            <w:r>
              <w:rPr>
                <w:rFonts w:ascii="宋体" w:eastAsia="宋体" w:hAnsi="宋体" w:cs="宋体"/>
                <w:b w:val="0"/>
                <w:i w:val="0"/>
                <w:color w:val="000000"/>
                <w:sz w:val="14"/>
              </w:rPr>
              <w:t xml:space="preserve">7.89</w:t>
            </w:r>
          </w:p>
        </w:tc>
        <w:tc>
          <w:tcPr>
            <w:tcW w:w="480" w:type="dxa"/>
            <w:tcBorders/>
            <w:vAlign w:val="center"/>
          </w:tcPr>
          <w:p>
            <w:pPr>
              <w:jc w:val="center"/>
            </w:pPr>
            <w:r>
              <w:rPr>
                <w:rFonts w:ascii="宋体" w:eastAsia="宋体" w:hAnsi="宋体" w:cs="宋体"/>
                <w:b w:val="0"/>
                <w:i w:val="0"/>
                <w:color w:val="000000"/>
                <w:sz w:val="14"/>
              </w:rPr>
              <w:t xml:space="preserve">31008</w:t>
            </w:r>
          </w:p>
        </w:tc>
        <w:tc>
          <w:tcPr>
            <w:tcW w:w="260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30113</w:t>
            </w:r>
          </w:p>
        </w:tc>
        <w:tc>
          <w:tcPr>
            <w:tcW w:w="2020" w:type="dxa"/>
            <w:tcBorders/>
            <w:vAlign w:val="center"/>
          </w:tcPr>
          <w:p>
            <w:pPr>
              <w:jc w:val="left"/>
            </w:pPr>
            <w:r>
              <w:rPr>
                <w:rFonts w:ascii="宋体" w:eastAsia="宋体" w:hAnsi="宋体" w:cs="宋体"/>
                <w:b w:val="0"/>
                <w:i w:val="0"/>
                <w:color w:val="000000"/>
                <w:sz w:val="14"/>
              </w:rPr>
              <w:t xml:space="preserve">  住房公积金</w:t>
            </w:r>
          </w:p>
        </w:tc>
        <w:tc>
          <w:tcPr>
            <w:tcW w:w="1040" w:type="dxa"/>
            <w:tcBorders/>
            <w:vAlign w:val="center"/>
          </w:tcPr>
          <w:p>
            <w:pPr>
              <w:jc w:val="right"/>
            </w:pPr>
            <w:r>
              <w:rPr>
                <w:rFonts w:ascii="宋体" w:eastAsia="宋体" w:hAnsi="宋体" w:cs="宋体"/>
                <w:b w:val="0"/>
                <w:i w:val="0"/>
                <w:color w:val="000000"/>
                <w:sz w:val="14"/>
              </w:rPr>
              <w:t xml:space="preserve">33.09</w:t>
            </w:r>
          </w:p>
        </w:tc>
        <w:tc>
          <w:tcPr>
            <w:tcW w:w="480" w:type="dxa"/>
            <w:tcBorders/>
            <w:vAlign w:val="center"/>
          </w:tcPr>
          <w:p>
            <w:pPr>
              <w:jc w:val="center"/>
            </w:pPr>
            <w:r>
              <w:rPr>
                <w:rFonts w:ascii="宋体" w:eastAsia="宋体" w:hAnsi="宋体" w:cs="宋体"/>
                <w:b w:val="0"/>
                <w:i w:val="0"/>
                <w:color w:val="000000"/>
                <w:sz w:val="14"/>
              </w:rPr>
              <w:t xml:space="preserve">30212</w:t>
            </w:r>
          </w:p>
        </w:tc>
        <w:tc>
          <w:tcPr>
            <w:tcW w:w="1600" w:type="dxa"/>
            <w:tcBorders/>
            <w:vAlign w:val="center"/>
          </w:tcPr>
          <w:p>
            <w:pPr>
              <w:jc w:val="left"/>
            </w:pPr>
            <w:r>
              <w:rPr>
                <w:rFonts w:ascii="宋体" w:eastAsia="宋体" w:hAnsi="宋体" w:cs="宋体"/>
                <w:b w:val="0"/>
                <w:i w:val="0"/>
                <w:color w:val="000000"/>
                <w:sz w:val="14"/>
              </w:rPr>
              <w:t xml:space="preserve">  因公出国（境）费用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31009</w:t>
            </w:r>
          </w:p>
        </w:tc>
        <w:tc>
          <w:tcPr>
            <w:tcW w:w="260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30114</w:t>
            </w:r>
          </w:p>
        </w:tc>
        <w:tc>
          <w:tcPr>
            <w:tcW w:w="2020" w:type="dxa"/>
            <w:tcBorders/>
            <w:vAlign w:val="center"/>
          </w:tcPr>
          <w:p>
            <w:pPr>
              <w:jc w:val="left"/>
            </w:pPr>
            <w:r>
              <w:rPr>
                <w:rFonts w:ascii="宋体" w:eastAsia="宋体" w:hAnsi="宋体" w:cs="宋体"/>
                <w:b w:val="0"/>
                <w:i w:val="0"/>
                <w:color w:val="000000"/>
                <w:sz w:val="14"/>
              </w:rPr>
              <w:t xml:space="preserve">  医疗费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30213</w:t>
            </w:r>
          </w:p>
        </w:tc>
        <w:tc>
          <w:tcPr>
            <w:tcW w:w="1600" w:type="dxa"/>
            <w:tcBorders/>
            <w:vAlign w:val="center"/>
          </w:tcPr>
          <w:p>
            <w:pPr>
              <w:jc w:val="left"/>
            </w:pPr>
            <w:r>
              <w:rPr>
                <w:rFonts w:ascii="宋体" w:eastAsia="宋体" w:hAnsi="宋体" w:cs="宋体"/>
                <w:b w:val="0"/>
                <w:i w:val="0"/>
                <w:color w:val="000000"/>
                <w:sz w:val="14"/>
              </w:rPr>
              <w:t xml:space="preserve">  维修（护）费</w:t>
            </w:r>
          </w:p>
        </w:tc>
        <w:tc>
          <w:tcPr>
            <w:tcW w:w="1040" w:type="dxa"/>
            <w:tcBorders/>
            <w:vAlign w:val="center"/>
          </w:tcPr>
          <w:p>
            <w:pPr>
              <w:jc w:val="right"/>
            </w:pPr>
            <w:r>
              <w:rPr>
                <w:rFonts w:ascii="宋体" w:eastAsia="宋体" w:hAnsi="宋体" w:cs="宋体"/>
                <w:b w:val="0"/>
                <w:i w:val="0"/>
                <w:color w:val="000000"/>
                <w:sz w:val="14"/>
              </w:rPr>
              <w:t xml:space="preserve">0.06</w:t>
            </w:r>
          </w:p>
        </w:tc>
        <w:tc>
          <w:tcPr>
            <w:tcW w:w="480" w:type="dxa"/>
            <w:tcBorders/>
            <w:vAlign w:val="center"/>
          </w:tcPr>
          <w:p>
            <w:pPr>
              <w:jc w:val="center"/>
            </w:pPr>
            <w:r>
              <w:rPr>
                <w:rFonts w:ascii="宋体" w:eastAsia="宋体" w:hAnsi="宋体" w:cs="宋体"/>
                <w:b w:val="0"/>
                <w:i w:val="0"/>
                <w:color w:val="000000"/>
                <w:sz w:val="14"/>
              </w:rPr>
              <w:t xml:space="preserve">31010</w:t>
            </w:r>
          </w:p>
        </w:tc>
        <w:tc>
          <w:tcPr>
            <w:tcW w:w="260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30199</w:t>
            </w:r>
          </w:p>
        </w:tc>
        <w:tc>
          <w:tcPr>
            <w:tcW w:w="2020" w:type="dxa"/>
            <w:tcBorders/>
            <w:vAlign w:val="center"/>
          </w:tcPr>
          <w:p>
            <w:pPr>
              <w:jc w:val="left"/>
            </w:pPr>
            <w:r>
              <w:rPr>
                <w:rFonts w:ascii="宋体" w:eastAsia="宋体" w:hAnsi="宋体" w:cs="宋体"/>
                <w:b w:val="0"/>
                <w:i w:val="0"/>
                <w:color w:val="000000"/>
                <w:sz w:val="14"/>
              </w:rPr>
              <w:t xml:space="preserve">  其他工资福利支出</w:t>
            </w:r>
          </w:p>
        </w:tc>
        <w:tc>
          <w:tcPr>
            <w:tcW w:w="1040" w:type="dxa"/>
            <w:tcBorders/>
            <w:vAlign w:val="center"/>
          </w:tcPr>
          <w:p>
            <w:pPr>
              <w:jc w:val="right"/>
            </w:pPr>
            <w:r>
              <w:rPr>
                <w:rFonts w:ascii="宋体" w:eastAsia="宋体" w:hAnsi="宋体" w:cs="宋体"/>
                <w:b w:val="0"/>
                <w:i w:val="0"/>
                <w:color w:val="000000"/>
                <w:sz w:val="14"/>
              </w:rPr>
              <w:t xml:space="preserve">0.63</w:t>
            </w:r>
          </w:p>
        </w:tc>
        <w:tc>
          <w:tcPr>
            <w:tcW w:w="480" w:type="dxa"/>
            <w:tcBorders/>
            <w:vAlign w:val="center"/>
          </w:tcPr>
          <w:p>
            <w:pPr>
              <w:jc w:val="center"/>
            </w:pPr>
            <w:r>
              <w:rPr>
                <w:rFonts w:ascii="宋体" w:eastAsia="宋体" w:hAnsi="宋体" w:cs="宋体"/>
                <w:b w:val="0"/>
                <w:i w:val="0"/>
                <w:color w:val="000000"/>
                <w:sz w:val="14"/>
              </w:rPr>
              <w:t xml:space="preserve">30214</w:t>
            </w:r>
          </w:p>
        </w:tc>
        <w:tc>
          <w:tcPr>
            <w:tcW w:w="1600" w:type="dxa"/>
            <w:tcBorders/>
            <w:vAlign w:val="center"/>
          </w:tcPr>
          <w:p>
            <w:pPr>
              <w:jc w:val="left"/>
            </w:pPr>
            <w:r>
              <w:rPr>
                <w:rFonts w:ascii="宋体" w:eastAsia="宋体" w:hAnsi="宋体" w:cs="宋体"/>
                <w:b w:val="0"/>
                <w:i w:val="0"/>
                <w:color w:val="000000"/>
                <w:sz w:val="14"/>
              </w:rPr>
              <w:t xml:space="preserve">  租赁费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31011</w:t>
            </w:r>
          </w:p>
        </w:tc>
        <w:tc>
          <w:tcPr>
            <w:tcW w:w="260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303</w:t>
            </w:r>
          </w:p>
        </w:tc>
        <w:tc>
          <w:tcPr>
            <w:tcW w:w="2020" w:type="dxa"/>
            <w:tcBorders/>
            <w:vAlign w:val="center"/>
          </w:tcPr>
          <w:p>
            <w:pPr>
              <w:jc w:val="left"/>
            </w:pPr>
            <w:r>
              <w:rPr>
                <w:rFonts w:ascii="宋体" w:eastAsia="宋体" w:hAnsi="宋体" w:cs="宋体"/>
                <w:b w:val="0"/>
                <w:i w:val="0"/>
                <w:color w:val="000000"/>
                <w:sz w:val="14"/>
              </w:rPr>
              <w:t xml:space="preserve">对个人和家庭的补助</w:t>
            </w:r>
          </w:p>
        </w:tc>
        <w:tc>
          <w:tcPr>
            <w:tcW w:w="1040" w:type="dxa"/>
            <w:tcBorders/>
            <w:vAlign w:val="center"/>
          </w:tcPr>
          <w:p>
            <w:pPr>
              <w:jc w:val="right"/>
            </w:pPr>
            <w:r>
              <w:rPr>
                <w:rFonts w:ascii="宋体" w:eastAsia="宋体" w:hAnsi="宋体" w:cs="宋体"/>
                <w:b w:val="0"/>
                <w:i w:val="0"/>
                <w:color w:val="000000"/>
                <w:sz w:val="14"/>
              </w:rPr>
              <w:t xml:space="preserve">5.46</w:t>
            </w:r>
          </w:p>
        </w:tc>
        <w:tc>
          <w:tcPr>
            <w:tcW w:w="480" w:type="dxa"/>
            <w:tcBorders/>
            <w:vAlign w:val="center"/>
          </w:tcPr>
          <w:p>
            <w:pPr>
              <w:jc w:val="center"/>
            </w:pPr>
            <w:r>
              <w:rPr>
                <w:rFonts w:ascii="宋体" w:eastAsia="宋体" w:hAnsi="宋体" w:cs="宋体"/>
                <w:b w:val="0"/>
                <w:i w:val="0"/>
                <w:color w:val="000000"/>
                <w:sz w:val="14"/>
              </w:rPr>
              <w:t xml:space="preserve">30215</w:t>
            </w:r>
          </w:p>
        </w:tc>
        <w:tc>
          <w:tcPr>
            <w:tcW w:w="1600" w:type="dxa"/>
            <w:tcBorders/>
            <w:vAlign w:val="center"/>
          </w:tcPr>
          <w:p>
            <w:pPr>
              <w:jc w:val="left"/>
            </w:pPr>
            <w:r>
              <w:rPr>
                <w:rFonts w:ascii="宋体" w:eastAsia="宋体" w:hAnsi="宋体" w:cs="宋体"/>
                <w:b w:val="0"/>
                <w:i w:val="0"/>
                <w:color w:val="000000"/>
                <w:sz w:val="14"/>
              </w:rPr>
              <w:t xml:space="preserve">  会议费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31012</w:t>
            </w:r>
          </w:p>
        </w:tc>
        <w:tc>
          <w:tcPr>
            <w:tcW w:w="260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30301</w:t>
            </w:r>
          </w:p>
        </w:tc>
        <w:tc>
          <w:tcPr>
            <w:tcW w:w="2020" w:type="dxa"/>
            <w:tcBorders/>
            <w:vAlign w:val="center"/>
          </w:tcPr>
          <w:p>
            <w:pPr>
              <w:jc w:val="left"/>
            </w:pPr>
            <w:r>
              <w:rPr>
                <w:rFonts w:ascii="宋体" w:eastAsia="宋体" w:hAnsi="宋体" w:cs="宋体"/>
                <w:b w:val="0"/>
                <w:i w:val="0"/>
                <w:color w:val="000000"/>
                <w:sz w:val="14"/>
              </w:rPr>
              <w:t xml:space="preserve">  离休费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30216</w:t>
            </w:r>
          </w:p>
        </w:tc>
        <w:tc>
          <w:tcPr>
            <w:tcW w:w="1600" w:type="dxa"/>
            <w:tcBorders/>
            <w:vAlign w:val="center"/>
          </w:tcPr>
          <w:p>
            <w:pPr>
              <w:jc w:val="left"/>
            </w:pPr>
            <w:r>
              <w:rPr>
                <w:rFonts w:ascii="宋体" w:eastAsia="宋体" w:hAnsi="宋体" w:cs="宋体"/>
                <w:b w:val="0"/>
                <w:i w:val="0"/>
                <w:color w:val="000000"/>
                <w:sz w:val="14"/>
              </w:rPr>
              <w:t xml:space="preserve">  培训费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31013</w:t>
            </w:r>
          </w:p>
        </w:tc>
        <w:tc>
          <w:tcPr>
            <w:tcW w:w="260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30302</w:t>
            </w:r>
          </w:p>
        </w:tc>
        <w:tc>
          <w:tcPr>
            <w:tcW w:w="2020" w:type="dxa"/>
            <w:tcBorders/>
            <w:vAlign w:val="center"/>
          </w:tcPr>
          <w:p>
            <w:pPr>
              <w:jc w:val="left"/>
            </w:pPr>
            <w:r>
              <w:rPr>
                <w:rFonts w:ascii="宋体" w:eastAsia="宋体" w:hAnsi="宋体" w:cs="宋体"/>
                <w:b w:val="0"/>
                <w:i w:val="0"/>
                <w:color w:val="000000"/>
                <w:sz w:val="14"/>
              </w:rPr>
              <w:t xml:space="preserve">  退休费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30217</w:t>
            </w:r>
          </w:p>
        </w:tc>
        <w:tc>
          <w:tcPr>
            <w:tcW w:w="1600" w:type="dxa"/>
            <w:tcBorders/>
            <w:vAlign w:val="center"/>
          </w:tcPr>
          <w:p>
            <w:pPr>
              <w:jc w:val="left"/>
            </w:pPr>
            <w:r>
              <w:rPr>
                <w:rFonts w:ascii="宋体" w:eastAsia="宋体" w:hAnsi="宋体" w:cs="宋体"/>
                <w:b w:val="0"/>
                <w:i w:val="0"/>
                <w:color w:val="000000"/>
                <w:sz w:val="14"/>
              </w:rPr>
              <w:t xml:space="preserve">  公务接待费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31019</w:t>
            </w:r>
          </w:p>
        </w:tc>
        <w:tc>
          <w:tcPr>
            <w:tcW w:w="260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30303</w:t>
            </w:r>
          </w:p>
        </w:tc>
        <w:tc>
          <w:tcPr>
            <w:tcW w:w="2020" w:type="dxa"/>
            <w:tcBorders/>
            <w:vAlign w:val="center"/>
          </w:tcPr>
          <w:p>
            <w:pPr>
              <w:jc w:val="left"/>
            </w:pPr>
            <w:r>
              <w:rPr>
                <w:rFonts w:ascii="宋体" w:eastAsia="宋体" w:hAnsi="宋体" w:cs="宋体"/>
                <w:b w:val="0"/>
                <w:i w:val="0"/>
                <w:color w:val="000000"/>
                <w:sz w:val="14"/>
              </w:rPr>
              <w:t xml:space="preserve">  退职（役）费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30218</w:t>
            </w:r>
          </w:p>
        </w:tc>
        <w:tc>
          <w:tcPr>
            <w:tcW w:w="1600" w:type="dxa"/>
            <w:tcBorders/>
            <w:vAlign w:val="center"/>
          </w:tcPr>
          <w:p>
            <w:pPr>
              <w:jc w:val="left"/>
            </w:pPr>
            <w:r>
              <w:rPr>
                <w:rFonts w:ascii="宋体" w:eastAsia="宋体" w:hAnsi="宋体" w:cs="宋体"/>
                <w:b w:val="0"/>
                <w:i w:val="0"/>
                <w:color w:val="000000"/>
                <w:sz w:val="14"/>
              </w:rPr>
              <w:t xml:space="preserve">  专用材料费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31021</w:t>
            </w:r>
          </w:p>
        </w:tc>
        <w:tc>
          <w:tcPr>
            <w:tcW w:w="260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30304</w:t>
            </w:r>
          </w:p>
        </w:tc>
        <w:tc>
          <w:tcPr>
            <w:tcW w:w="2020" w:type="dxa"/>
            <w:tcBorders/>
            <w:vAlign w:val="center"/>
          </w:tcPr>
          <w:p>
            <w:pPr>
              <w:jc w:val="left"/>
            </w:pPr>
            <w:r>
              <w:rPr>
                <w:rFonts w:ascii="宋体" w:eastAsia="宋体" w:hAnsi="宋体" w:cs="宋体"/>
                <w:b w:val="0"/>
                <w:i w:val="0"/>
                <w:color w:val="000000"/>
                <w:sz w:val="14"/>
              </w:rPr>
              <w:t xml:space="preserve">  抚恤金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30224</w:t>
            </w:r>
          </w:p>
        </w:tc>
        <w:tc>
          <w:tcPr>
            <w:tcW w:w="1600" w:type="dxa"/>
            <w:tcBorders/>
            <w:vAlign w:val="center"/>
          </w:tcPr>
          <w:p>
            <w:pPr>
              <w:jc w:val="left"/>
            </w:pPr>
            <w:r>
              <w:rPr>
                <w:rFonts w:ascii="宋体" w:eastAsia="宋体" w:hAnsi="宋体" w:cs="宋体"/>
                <w:b w:val="0"/>
                <w:i w:val="0"/>
                <w:color w:val="000000"/>
                <w:sz w:val="14"/>
              </w:rPr>
              <w:t xml:space="preserve">  被装购置费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31022</w:t>
            </w:r>
          </w:p>
        </w:tc>
        <w:tc>
          <w:tcPr>
            <w:tcW w:w="260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30305</w:t>
            </w:r>
          </w:p>
        </w:tc>
        <w:tc>
          <w:tcPr>
            <w:tcW w:w="2020" w:type="dxa"/>
            <w:tcBorders/>
            <w:vAlign w:val="center"/>
          </w:tcPr>
          <w:p>
            <w:pPr>
              <w:jc w:val="left"/>
            </w:pPr>
            <w:r>
              <w:rPr>
                <w:rFonts w:ascii="宋体" w:eastAsia="宋体" w:hAnsi="宋体" w:cs="宋体"/>
                <w:b w:val="0"/>
                <w:i w:val="0"/>
                <w:color w:val="000000"/>
                <w:sz w:val="14"/>
              </w:rPr>
              <w:t xml:space="preserve">  生活补助</w:t>
            </w:r>
          </w:p>
        </w:tc>
        <w:tc>
          <w:tcPr>
            <w:tcW w:w="1040" w:type="dxa"/>
            <w:tcBorders/>
            <w:vAlign w:val="center"/>
          </w:tcPr>
          <w:p>
            <w:pPr>
              <w:jc w:val="right"/>
            </w:pPr>
            <w:r>
              <w:rPr>
                <w:rFonts w:ascii="宋体" w:eastAsia="宋体" w:hAnsi="宋体" w:cs="宋体"/>
                <w:b w:val="0"/>
                <w:i w:val="0"/>
                <w:color w:val="000000"/>
                <w:sz w:val="14"/>
              </w:rPr>
              <w:t xml:space="preserve">4.77</w:t>
            </w:r>
          </w:p>
        </w:tc>
        <w:tc>
          <w:tcPr>
            <w:tcW w:w="480" w:type="dxa"/>
            <w:tcBorders/>
            <w:vAlign w:val="center"/>
          </w:tcPr>
          <w:p>
            <w:pPr>
              <w:jc w:val="center"/>
            </w:pPr>
            <w:r>
              <w:rPr>
                <w:rFonts w:ascii="宋体" w:eastAsia="宋体" w:hAnsi="宋体" w:cs="宋体"/>
                <w:b w:val="0"/>
                <w:i w:val="0"/>
                <w:color w:val="000000"/>
                <w:sz w:val="14"/>
              </w:rPr>
              <w:t xml:space="preserve">30225</w:t>
            </w:r>
          </w:p>
        </w:tc>
        <w:tc>
          <w:tcPr>
            <w:tcW w:w="1600" w:type="dxa"/>
            <w:tcBorders/>
            <w:vAlign w:val="center"/>
          </w:tcPr>
          <w:p>
            <w:pPr>
              <w:jc w:val="left"/>
            </w:pPr>
            <w:r>
              <w:rPr>
                <w:rFonts w:ascii="宋体" w:eastAsia="宋体" w:hAnsi="宋体" w:cs="宋体"/>
                <w:b w:val="0"/>
                <w:i w:val="0"/>
                <w:color w:val="000000"/>
                <w:sz w:val="14"/>
              </w:rPr>
              <w:t xml:space="preserve">  专用燃料费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31099</w:t>
            </w:r>
          </w:p>
        </w:tc>
        <w:tc>
          <w:tcPr>
            <w:tcW w:w="260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30306</w:t>
            </w:r>
          </w:p>
        </w:tc>
        <w:tc>
          <w:tcPr>
            <w:tcW w:w="2020" w:type="dxa"/>
            <w:tcBorders/>
            <w:vAlign w:val="center"/>
          </w:tcPr>
          <w:p>
            <w:pPr>
              <w:jc w:val="left"/>
            </w:pPr>
            <w:r>
              <w:rPr>
                <w:rFonts w:ascii="宋体" w:eastAsia="宋体" w:hAnsi="宋体" w:cs="宋体"/>
                <w:b w:val="0"/>
                <w:i w:val="0"/>
                <w:color w:val="000000"/>
                <w:sz w:val="14"/>
              </w:rPr>
              <w:t xml:space="preserve">  救济费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30226</w:t>
            </w:r>
          </w:p>
        </w:tc>
        <w:tc>
          <w:tcPr>
            <w:tcW w:w="1600" w:type="dxa"/>
            <w:tcBorders/>
            <w:vAlign w:val="center"/>
          </w:tcPr>
          <w:p>
            <w:pPr>
              <w:jc w:val="left"/>
            </w:pPr>
            <w:r>
              <w:rPr>
                <w:rFonts w:ascii="宋体" w:eastAsia="宋体" w:hAnsi="宋体" w:cs="宋体"/>
                <w:b w:val="0"/>
                <w:i w:val="0"/>
                <w:color w:val="000000"/>
                <w:sz w:val="14"/>
              </w:rPr>
              <w:t xml:space="preserve">  劳务费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312</w:t>
            </w:r>
          </w:p>
        </w:tc>
        <w:tc>
          <w:tcPr>
            <w:tcW w:w="260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30307</w:t>
            </w:r>
          </w:p>
        </w:tc>
        <w:tc>
          <w:tcPr>
            <w:tcW w:w="2020" w:type="dxa"/>
            <w:tcBorders/>
            <w:vAlign w:val="center"/>
          </w:tcPr>
          <w:p>
            <w:pPr>
              <w:jc w:val="left"/>
            </w:pPr>
            <w:r>
              <w:rPr>
                <w:rFonts w:ascii="宋体" w:eastAsia="宋体" w:hAnsi="宋体" w:cs="宋体"/>
                <w:b w:val="0"/>
                <w:i w:val="0"/>
                <w:color w:val="000000"/>
                <w:sz w:val="14"/>
              </w:rPr>
              <w:t xml:space="preserve">  医疗费补助</w:t>
            </w:r>
          </w:p>
        </w:tc>
        <w:tc>
          <w:tcPr>
            <w:tcW w:w="1040" w:type="dxa"/>
            <w:tcBorders/>
            <w:vAlign w:val="center"/>
          </w:tcPr>
          <w:p>
            <w:pPr>
              <w:jc w:val="right"/>
            </w:pPr>
            <w:r>
              <w:rPr>
                <w:rFonts w:ascii="宋体" w:eastAsia="宋体" w:hAnsi="宋体" w:cs="宋体"/>
                <w:b w:val="0"/>
                <w:i w:val="0"/>
                <w:color w:val="000000"/>
                <w:sz w:val="14"/>
              </w:rPr>
              <w:t xml:space="preserve">0.69</w:t>
            </w:r>
          </w:p>
        </w:tc>
        <w:tc>
          <w:tcPr>
            <w:tcW w:w="480" w:type="dxa"/>
            <w:tcBorders/>
            <w:vAlign w:val="center"/>
          </w:tcPr>
          <w:p>
            <w:pPr>
              <w:jc w:val="center"/>
            </w:pPr>
            <w:r>
              <w:rPr>
                <w:rFonts w:ascii="宋体" w:eastAsia="宋体" w:hAnsi="宋体" w:cs="宋体"/>
                <w:b w:val="0"/>
                <w:i w:val="0"/>
                <w:color w:val="000000"/>
                <w:sz w:val="14"/>
              </w:rPr>
              <w:t xml:space="preserve">30227</w:t>
            </w:r>
          </w:p>
        </w:tc>
        <w:tc>
          <w:tcPr>
            <w:tcW w:w="1600" w:type="dxa"/>
            <w:tcBorders/>
            <w:vAlign w:val="center"/>
          </w:tcPr>
          <w:p>
            <w:pPr>
              <w:jc w:val="left"/>
            </w:pPr>
            <w:r>
              <w:rPr>
                <w:rFonts w:ascii="宋体" w:eastAsia="宋体" w:hAnsi="宋体" w:cs="宋体"/>
                <w:b w:val="0"/>
                <w:i w:val="0"/>
                <w:color w:val="000000"/>
                <w:sz w:val="14"/>
              </w:rPr>
              <w:t xml:space="preserve">  委托业务费</w:t>
            </w:r>
          </w:p>
        </w:tc>
        <w:tc>
          <w:tcPr>
            <w:tcW w:w="1040" w:type="dxa"/>
            <w:tcBorders/>
            <w:vAlign w:val="center"/>
          </w:tcPr>
          <w:p>
            <w:pPr>
              <w:jc w:val="right"/>
            </w:pPr>
            <w:r>
              <w:rPr>
                <w:rFonts w:ascii="宋体" w:eastAsia="宋体" w:hAnsi="宋体" w:cs="宋体"/>
                <w:b w:val="0"/>
                <w:i w:val="0"/>
                <w:color w:val="000000"/>
                <w:sz w:val="14"/>
              </w:rPr>
              <w:t xml:space="preserve">0.74</w:t>
            </w:r>
          </w:p>
        </w:tc>
        <w:tc>
          <w:tcPr>
            <w:tcW w:w="480" w:type="dxa"/>
            <w:tcBorders/>
            <w:vAlign w:val="center"/>
          </w:tcPr>
          <w:p>
            <w:pPr>
              <w:jc w:val="center"/>
            </w:pPr>
            <w:r>
              <w:rPr>
                <w:rFonts w:ascii="宋体" w:eastAsia="宋体" w:hAnsi="宋体" w:cs="宋体"/>
                <w:b w:val="0"/>
                <w:i w:val="0"/>
                <w:color w:val="000000"/>
                <w:sz w:val="14"/>
              </w:rPr>
              <w:t xml:space="preserve">31201</w:t>
            </w:r>
          </w:p>
        </w:tc>
        <w:tc>
          <w:tcPr>
            <w:tcW w:w="260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30308</w:t>
            </w:r>
          </w:p>
        </w:tc>
        <w:tc>
          <w:tcPr>
            <w:tcW w:w="2020" w:type="dxa"/>
            <w:tcBorders/>
            <w:vAlign w:val="center"/>
          </w:tcPr>
          <w:p>
            <w:pPr>
              <w:jc w:val="left"/>
            </w:pPr>
            <w:r>
              <w:rPr>
                <w:rFonts w:ascii="宋体" w:eastAsia="宋体" w:hAnsi="宋体" w:cs="宋体"/>
                <w:b w:val="0"/>
                <w:i w:val="0"/>
                <w:color w:val="000000"/>
                <w:sz w:val="14"/>
              </w:rPr>
              <w:t xml:space="preserve">  助学金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30228</w:t>
            </w:r>
          </w:p>
        </w:tc>
        <w:tc>
          <w:tcPr>
            <w:tcW w:w="1600" w:type="dxa"/>
            <w:tcBorders/>
            <w:vAlign w:val="center"/>
          </w:tcPr>
          <w:p>
            <w:pPr>
              <w:jc w:val="left"/>
            </w:pPr>
            <w:r>
              <w:rPr>
                <w:rFonts w:ascii="宋体" w:eastAsia="宋体" w:hAnsi="宋体" w:cs="宋体"/>
                <w:b w:val="0"/>
                <w:i w:val="0"/>
                <w:color w:val="000000"/>
                <w:sz w:val="14"/>
              </w:rPr>
              <w:t xml:space="preserve">  工会经费</w:t>
            </w:r>
          </w:p>
        </w:tc>
        <w:tc>
          <w:tcPr>
            <w:tcW w:w="1040" w:type="dxa"/>
            <w:tcBorders/>
            <w:vAlign w:val="center"/>
          </w:tcPr>
          <w:p>
            <w:pPr>
              <w:jc w:val="right"/>
            </w:pPr>
            <w:r>
              <w:rPr>
                <w:rFonts w:ascii="宋体" w:eastAsia="宋体" w:hAnsi="宋体" w:cs="宋体"/>
                <w:b w:val="0"/>
                <w:i w:val="0"/>
                <w:color w:val="000000"/>
                <w:sz w:val="14"/>
              </w:rPr>
              <w:t xml:space="preserve">1.41</w:t>
            </w:r>
          </w:p>
        </w:tc>
        <w:tc>
          <w:tcPr>
            <w:tcW w:w="480" w:type="dxa"/>
            <w:tcBorders/>
            <w:vAlign w:val="center"/>
          </w:tcPr>
          <w:p>
            <w:pPr>
              <w:jc w:val="center"/>
            </w:pPr>
            <w:r>
              <w:rPr>
                <w:rFonts w:ascii="宋体" w:eastAsia="宋体" w:hAnsi="宋体" w:cs="宋体"/>
                <w:b w:val="0"/>
                <w:i w:val="0"/>
                <w:color w:val="000000"/>
                <w:sz w:val="14"/>
              </w:rPr>
              <w:t xml:space="preserve">31203</w:t>
            </w:r>
          </w:p>
        </w:tc>
        <w:tc>
          <w:tcPr>
            <w:tcW w:w="260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30309</w:t>
            </w:r>
          </w:p>
        </w:tc>
        <w:tc>
          <w:tcPr>
            <w:tcW w:w="2020" w:type="dxa"/>
            <w:tcBorders/>
            <w:vAlign w:val="center"/>
          </w:tcPr>
          <w:p>
            <w:pPr>
              <w:jc w:val="left"/>
            </w:pPr>
            <w:r>
              <w:rPr>
                <w:rFonts w:ascii="宋体" w:eastAsia="宋体" w:hAnsi="宋体" w:cs="宋体"/>
                <w:b w:val="0"/>
                <w:i w:val="0"/>
                <w:color w:val="000000"/>
                <w:sz w:val="14"/>
              </w:rPr>
              <w:t xml:space="preserve">  奖励金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30229</w:t>
            </w:r>
          </w:p>
        </w:tc>
        <w:tc>
          <w:tcPr>
            <w:tcW w:w="1600" w:type="dxa"/>
            <w:tcBorders/>
            <w:vAlign w:val="center"/>
          </w:tcPr>
          <w:p>
            <w:pPr>
              <w:jc w:val="left"/>
            </w:pPr>
            <w:r>
              <w:rPr>
                <w:rFonts w:ascii="宋体" w:eastAsia="宋体" w:hAnsi="宋体" w:cs="宋体"/>
                <w:b w:val="0"/>
                <w:i w:val="0"/>
                <w:color w:val="000000"/>
                <w:sz w:val="14"/>
              </w:rPr>
              <w:t xml:space="preserve">  福利费</w:t>
            </w:r>
          </w:p>
        </w:tc>
        <w:tc>
          <w:tcPr>
            <w:tcW w:w="1040" w:type="dxa"/>
            <w:tcBorders/>
            <w:vAlign w:val="center"/>
          </w:tcPr>
          <w:p>
            <w:pPr>
              <w:jc w:val="right"/>
            </w:pPr>
            <w:r>
              <w:rPr>
                <w:rFonts w:ascii="宋体" w:eastAsia="宋体" w:hAnsi="宋体" w:cs="宋体"/>
                <w:b w:val="0"/>
                <w:i w:val="0"/>
                <w:color w:val="000000"/>
                <w:sz w:val="14"/>
              </w:rPr>
              <w:t xml:space="preserve">0.41</w:t>
            </w:r>
          </w:p>
        </w:tc>
        <w:tc>
          <w:tcPr>
            <w:tcW w:w="480" w:type="dxa"/>
            <w:tcBorders/>
            <w:vAlign w:val="center"/>
          </w:tcPr>
          <w:p>
            <w:pPr>
              <w:jc w:val="center"/>
            </w:pPr>
            <w:r>
              <w:rPr>
                <w:rFonts w:ascii="宋体" w:eastAsia="宋体" w:hAnsi="宋体" w:cs="宋体"/>
                <w:b w:val="0"/>
                <w:i w:val="0"/>
                <w:color w:val="000000"/>
                <w:sz w:val="14"/>
              </w:rPr>
              <w:t xml:space="preserve">31204</w:t>
            </w:r>
          </w:p>
        </w:tc>
        <w:tc>
          <w:tcPr>
            <w:tcW w:w="260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30310</w:t>
            </w:r>
          </w:p>
        </w:tc>
        <w:tc>
          <w:tcPr>
            <w:tcW w:w="2020" w:type="dxa"/>
            <w:tcBorders/>
            <w:vAlign w:val="center"/>
          </w:tcPr>
          <w:p>
            <w:pPr>
              <w:jc w:val="left"/>
            </w:pPr>
            <w:r>
              <w:rPr>
                <w:rFonts w:ascii="宋体" w:eastAsia="宋体" w:hAnsi="宋体" w:cs="宋体"/>
                <w:b w:val="0"/>
                <w:i w:val="0"/>
                <w:color w:val="000000"/>
                <w:sz w:val="14"/>
              </w:rPr>
              <w:t xml:space="preserve">  个人农业生产补贴</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30231</w:t>
            </w:r>
          </w:p>
        </w:tc>
        <w:tc>
          <w:tcPr>
            <w:tcW w:w="1600" w:type="dxa"/>
            <w:tcBorders/>
            <w:vAlign w:val="center"/>
          </w:tcPr>
          <w:p>
            <w:pPr>
              <w:jc w:val="left"/>
            </w:pPr>
            <w:r>
              <w:rPr>
                <w:rFonts w:ascii="宋体" w:eastAsia="宋体" w:hAnsi="宋体" w:cs="宋体"/>
                <w:b w:val="0"/>
                <w:i w:val="0"/>
                <w:color w:val="000000"/>
                <w:sz w:val="14"/>
              </w:rPr>
              <w:t xml:space="preserve">  公务用车运行维护费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31205</w:t>
            </w:r>
          </w:p>
        </w:tc>
        <w:tc>
          <w:tcPr>
            <w:tcW w:w="260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30311</w:t>
            </w:r>
          </w:p>
        </w:tc>
        <w:tc>
          <w:tcPr>
            <w:tcW w:w="2020" w:type="dxa"/>
            <w:tcBorders/>
            <w:vAlign w:val="center"/>
          </w:tcPr>
          <w:p>
            <w:pPr>
              <w:jc w:val="left"/>
            </w:pPr>
            <w:r>
              <w:rPr>
                <w:rFonts w:ascii="宋体" w:eastAsia="宋体" w:hAnsi="宋体" w:cs="宋体"/>
                <w:b w:val="0"/>
                <w:i w:val="0"/>
                <w:color w:val="000000"/>
                <w:sz w:val="14"/>
              </w:rPr>
              <w:t xml:space="preserve">  代缴社会保险费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30239</w:t>
            </w:r>
          </w:p>
        </w:tc>
        <w:tc>
          <w:tcPr>
            <w:tcW w:w="1600" w:type="dxa"/>
            <w:tcBorders/>
            <w:vAlign w:val="center"/>
          </w:tcPr>
          <w:p>
            <w:pPr>
              <w:jc w:val="left"/>
            </w:pPr>
            <w:r>
              <w:rPr>
                <w:rFonts w:ascii="宋体" w:eastAsia="宋体" w:hAnsi="宋体" w:cs="宋体"/>
                <w:b w:val="0"/>
                <w:i w:val="0"/>
                <w:color w:val="000000"/>
                <w:sz w:val="14"/>
              </w:rPr>
              <w:t xml:space="preserve">  其他交通费用</w:t>
            </w:r>
          </w:p>
        </w:tc>
        <w:tc>
          <w:tcPr>
            <w:tcW w:w="1040" w:type="dxa"/>
            <w:tcBorders/>
            <w:vAlign w:val="center"/>
          </w:tcPr>
          <w:p>
            <w:pPr>
              <w:jc w:val="right"/>
            </w:pPr>
            <w:r>
              <w:rPr>
                <w:rFonts w:ascii="宋体" w:eastAsia="宋体" w:hAnsi="宋体" w:cs="宋体"/>
                <w:b w:val="0"/>
                <w:i w:val="0"/>
                <w:color w:val="000000"/>
                <w:sz w:val="14"/>
              </w:rPr>
              <w:t xml:space="preserve">19.78</w:t>
            </w:r>
          </w:p>
        </w:tc>
        <w:tc>
          <w:tcPr>
            <w:tcW w:w="480" w:type="dxa"/>
            <w:tcBorders/>
            <w:vAlign w:val="center"/>
          </w:tcPr>
          <w:p>
            <w:pPr>
              <w:jc w:val="center"/>
            </w:pPr>
            <w:r>
              <w:rPr>
                <w:rFonts w:ascii="宋体" w:eastAsia="宋体" w:hAnsi="宋体" w:cs="宋体"/>
                <w:b w:val="0"/>
                <w:i w:val="0"/>
                <w:color w:val="000000"/>
                <w:sz w:val="14"/>
              </w:rPr>
              <w:t xml:space="preserve">31206</w:t>
            </w:r>
          </w:p>
        </w:tc>
        <w:tc>
          <w:tcPr>
            <w:tcW w:w="2600" w:type="dxa"/>
            <w:tcBorders/>
            <w:vAlign w:val="center"/>
          </w:tcPr>
          <w:p>
            <w:pPr>
              <w:jc w:val="left"/>
            </w:pPr>
            <w:r>
              <w:rPr>
                <w:rFonts w:ascii="宋体" w:eastAsia="宋体" w:hAnsi="宋体" w:cs="宋体"/>
                <w:b w:val="0"/>
                <w:i w:val="0"/>
                <w:color w:val="000000"/>
                <w:sz w:val="14"/>
              </w:rPr>
              <w:t xml:space="preserve"> 其他资本性补助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30399</w:t>
            </w:r>
          </w:p>
        </w:tc>
        <w:tc>
          <w:tcPr>
            <w:tcW w:w="2020" w:type="dxa"/>
            <w:tcBorders/>
            <w:vAlign w:val="center"/>
          </w:tcPr>
          <w:p>
            <w:pPr>
              <w:jc w:val="left"/>
            </w:pPr>
            <w:r>
              <w:rPr>
                <w:rFonts w:ascii="宋体" w:eastAsia="宋体" w:hAnsi="宋体" w:cs="宋体"/>
                <w:b w:val="0"/>
                <w:i w:val="0"/>
                <w:color w:val="000000"/>
                <w:sz w:val="14"/>
              </w:rPr>
              <w:t xml:space="preserve">  其他对个人和家庭的补助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30240</w:t>
            </w:r>
          </w:p>
        </w:tc>
        <w:tc>
          <w:tcPr>
            <w:tcW w:w="1600" w:type="dxa"/>
            <w:tcBorders/>
            <w:vAlign w:val="center"/>
          </w:tcPr>
          <w:p>
            <w:pPr>
              <w:jc w:val="left"/>
            </w:pPr>
            <w:r>
              <w:rPr>
                <w:rFonts w:ascii="宋体" w:eastAsia="宋体" w:hAnsi="宋体" w:cs="宋体"/>
                <w:b w:val="0"/>
                <w:i w:val="0"/>
                <w:color w:val="000000"/>
                <w:sz w:val="14"/>
              </w:rPr>
              <w:t xml:space="preserve">  税金及附加费用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31299</w:t>
            </w:r>
          </w:p>
        </w:tc>
        <w:tc>
          <w:tcPr>
            <w:tcW w:w="260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30299</w:t>
            </w:r>
          </w:p>
        </w:tc>
        <w:tc>
          <w:tcPr>
            <w:tcW w:w="1600" w:type="dxa"/>
            <w:tcBorders/>
            <w:vAlign w:val="center"/>
          </w:tcPr>
          <w:p>
            <w:pPr>
              <w:jc w:val="left"/>
            </w:pPr>
            <w:r>
              <w:rPr>
                <w:rFonts w:ascii="宋体" w:eastAsia="宋体" w:hAnsi="宋体" w:cs="宋体"/>
                <w:b w:val="0"/>
                <w:i w:val="0"/>
                <w:color w:val="000000"/>
                <w:sz w:val="14"/>
              </w:rPr>
              <w:t xml:space="preserve">  其他商品和服务支出</w:t>
            </w:r>
          </w:p>
        </w:tc>
        <w:tc>
          <w:tcPr>
            <w:tcW w:w="1040" w:type="dxa"/>
            <w:tcBorders/>
            <w:vAlign w:val="center"/>
          </w:tcPr>
          <w:p>
            <w:pPr>
              <w:jc w:val="right"/>
            </w:pPr>
            <w:r>
              <w:rPr>
                <w:rFonts w:ascii="宋体" w:eastAsia="宋体" w:hAnsi="宋体" w:cs="宋体"/>
                <w:b w:val="0"/>
                <w:i w:val="0"/>
                <w:color w:val="000000"/>
                <w:sz w:val="14"/>
              </w:rPr>
              <w:t xml:space="preserve">3.31</w:t>
            </w:r>
          </w:p>
        </w:tc>
        <w:tc>
          <w:tcPr>
            <w:tcW w:w="480" w:type="dxa"/>
            <w:tcBorders/>
            <w:vAlign w:val="center"/>
          </w:tcPr>
          <w:p>
            <w:pPr>
              <w:jc w:val="left"/>
            </w:pPr>
            <w:r>
              <w:rPr>
                <w:rFonts w:ascii="宋体" w:eastAsia="宋体" w:hAnsi="宋体" w:cs="宋体"/>
                <w:b w:val="0"/>
                <w:i w:val="0"/>
                <w:color w:val="000000"/>
                <w:sz w:val="14"/>
              </w:rPr>
              <w:t xml:space="preserve">399</w:t>
            </w:r>
          </w:p>
        </w:tc>
        <w:tc>
          <w:tcPr>
            <w:tcW w:w="260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39907</w:t>
            </w:r>
          </w:p>
        </w:tc>
        <w:tc>
          <w:tcPr>
            <w:tcW w:w="260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39908</w:t>
            </w:r>
          </w:p>
        </w:tc>
        <w:tc>
          <w:tcPr>
            <w:tcW w:w="260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39909</w:t>
            </w:r>
          </w:p>
        </w:tc>
        <w:tc>
          <w:tcPr>
            <w:tcW w:w="260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39910</w:t>
            </w:r>
          </w:p>
        </w:tc>
        <w:tc>
          <w:tcPr>
            <w:tcW w:w="260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jc w:val="right"/>
            </w:pPr>
            <w:r>
              <w:rPr>
                <w:rFonts w:ascii="宋体" w:eastAsia="宋体" w:hAnsi="宋体" w:cs="宋体"/>
                <w:b w:val="0"/>
                <w:i w:val="0"/>
                <w:color w:val="000000"/>
                <w:sz w:val="14"/>
              </w:rPr>
              <w:t xml:space="preserve">37.11</w:t>
            </w: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39999</w:t>
            </w:r>
          </w:p>
        </w:tc>
        <w:tc>
          <w:tcPr>
            <w:tcW w:w="260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62"/>
          <w:jc w:val="center"/>
        </w:trPr>
        <w:tc>
          <w:tcPr>
            <w:tcW w:w="480" w:type="dxa"/>
            <w:hMerge w:val="restart"/>
            <w:tcBorders/>
            <w:vAlign w:val="center"/>
          </w:tcPr>
          <w:p>
            <w:pPr>
              <w:jc w:val="center"/>
            </w:pPr>
            <w:r>
              <w:rPr>
                <w:rFonts w:ascii="宋体" w:eastAsia="宋体" w:hAnsi="宋体" w:cs="宋体"/>
                <w:b w:val="0"/>
                <w:i w:val="0"/>
                <w:color w:val="000000"/>
                <w:sz w:val="14"/>
              </w:rPr>
              <w:t xml:space="preserve">人员经费合计</w:t>
            </w:r>
          </w:p>
        </w:tc>
        <w:tc>
          <w:tcPr>
            <w:tcW w:w="2020" w:type="dxa"/>
            <w:hMerge/>
            <w:tcBorders/>
            <w:vAlign w:val="center"/>
          </w:tcPr>
          <w:p>
            <w:pPr/>
          </w:p>
        </w:tc>
        <w:tc>
          <w:tcPr>
            <w:tcW w:w="1040" w:type="dxa"/>
            <w:tcBorders/>
            <w:vAlign w:val="center"/>
          </w:tcPr>
          <w:p>
            <w:pPr>
              <w:jc w:val="right"/>
            </w:pPr>
            <w:r>
              <w:rPr>
                <w:rFonts w:ascii="宋体" w:eastAsia="宋体" w:hAnsi="宋体" w:cs="宋体"/>
                <w:b w:val="0"/>
                <w:i w:val="0"/>
                <w:color w:val="000000"/>
                <w:sz w:val="14"/>
              </w:rPr>
              <w:t xml:space="preserve">363.83</w:t>
            </w:r>
          </w:p>
        </w:tc>
        <w:tc>
          <w:tcPr>
            <w:tcW w:w="480" w:type="dxa"/>
            <w:hMerge w:val="restart"/>
            <w:tcBorders/>
            <w:vAlign w:val="center"/>
          </w:tcPr>
          <w:p>
            <w:pPr>
              <w:jc w:val="center"/>
            </w:pPr>
            <w:r>
              <w:rPr>
                <w:rFonts w:ascii="宋体" w:eastAsia="宋体" w:hAnsi="宋体" w:cs="宋体"/>
                <w:b w:val="0"/>
                <w:i w:val="0"/>
                <w:color w:val="000000"/>
                <w:sz w:val="14"/>
              </w:rPr>
              <w:t xml:space="preserve">公用经费合计</w:t>
            </w:r>
          </w:p>
        </w:tc>
        <w:tc>
          <w:tcPr>
            <w:tcW w:w="1600" w:type="dxa"/>
            <w:hMerge/>
            <w:tcBorders/>
            <w:vAlign w:val="center"/>
          </w:tcPr>
          <w:p>
            <w:pPr/>
          </w:p>
        </w:tc>
        <w:tc>
          <w:tcPr>
            <w:tcW w:w="1040" w:type="dxa"/>
            <w:hMerge/>
            <w:tcBorders/>
            <w:vAlign w:val="center"/>
          </w:tcPr>
          <w:p>
            <w:pPr/>
          </w:p>
        </w:tc>
        <w:tc>
          <w:tcPr>
            <w:tcW w:w="480" w:type="dxa"/>
            <w:hMerge/>
            <w:tcBorders/>
            <w:vAlign w:val="center"/>
          </w:tcPr>
          <w:p>
            <w:pPr/>
          </w:p>
        </w:tc>
        <w:tc>
          <w:tcPr>
            <w:tcW w:w="2600" w:type="dxa"/>
            <w:hMerge/>
            <w:tcBorders/>
            <w:vAlign w:val="center"/>
          </w:tcPr>
          <w:p>
            <w:pPr/>
          </w:p>
        </w:tc>
        <w:tc>
          <w:tcPr>
            <w:tcW w:w="1032" w:type="dxa"/>
            <w:tcBorders/>
            <w:vAlign w:val="center"/>
          </w:tcPr>
          <w:p>
            <w:pPr>
              <w:jc w:val="right"/>
            </w:pPr>
            <w:r>
              <w:rPr>
                <w:rFonts w:ascii="宋体" w:eastAsia="宋体" w:hAnsi="宋体" w:cs="宋体"/>
                <w:b w:val="0"/>
                <w:i w:val="0"/>
                <w:color w:val="000000"/>
                <w:sz w:val="14"/>
              </w:rPr>
              <w:t xml:space="preserve">37.11</w:t>
            </w:r>
          </w:p>
        </w:tc>
      </w:tr>
      <w:tr>
        <w:trPr>
          <w:trHeight w:hRule="exact" w:val="259"/>
          <w:jc w:val="center"/>
        </w:trPr>
        <w:tc>
          <w:tcPr>
            <w:tcW w:w="4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c>
          <w:tcPr>
            <w:tcW w:w="20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公开07表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tcBorders/>
            <w:vAlign w:val="center"/>
          </w:tcPr>
          <w:p>
            <w:pPr>
              <w:jc w:val="center"/>
            </w:pPr>
            <w:r>
              <w:rPr>
                <w:rFonts w:ascii="宋体" w:eastAsia="宋体" w:hAnsi="宋体" w:cs="宋体"/>
                <w:b w:val="0"/>
                <w:i w:val="0"/>
                <w:color w:val="000000"/>
                <w:sz w:val="23"/>
              </w:rPr>
              <w:t xml:space="preserve">合    计</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45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c>
          <w:tcPr>
            <w:tcW w:w="3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1184"/>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公开08表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2520"/>
        <w:gridCol w:w="1220"/>
        <w:gridCol w:w="1220"/>
        <w:gridCol w:w="1220"/>
        <w:gridCol w:w="1220"/>
        <w:gridCol w:w="1220"/>
        <w:gridCol w:w="1192"/>
      </w:tblGrid>
      <w:tr>
        <w:trPr>
          <w:trHeight w:hRule="exact" w:val="443"/>
          <w:jc w:val="center"/>
        </w:trPr>
        <w:tc>
          <w:tcPr>
            <w:tcW w:w="320" w:type="dxa"/>
            <w:hMerge w:val="restart"/>
            <w:vAlign w:val="center"/>
          </w:tcPr>
          <w:p>
            <w:pPr>
              <w:jc w:val="center"/>
            </w:pPr>
            <w:r>
              <w:rPr>
                <w:rFonts w:ascii="宋体" w:eastAsia="宋体" w:hAnsi="宋体" w:cs="宋体"/>
                <w:b w:val="0"/>
                <w:i w:val="0"/>
                <w:color w:val="000000"/>
                <w:sz w:val="21"/>
              </w:rPr>
              <w:t xml:space="preserve">项目</w:t>
            </w:r>
          </w:p>
        </w:tc>
        <w:tc>
          <w:tcPr>
            <w:tcW w:w="320" w:type="dxa"/>
            <w:hMerge/>
            <w:vAlign w:val="center"/>
          </w:tcPr>
          <w:p>
            <w:pPr/>
          </w:p>
        </w:tc>
        <w:tc>
          <w:tcPr>
            <w:tcW w:w="320" w:type="dxa"/>
            <w:hMerge/>
            <w:vAlign w:val="center"/>
          </w:tcPr>
          <w:p>
            <w:pPr/>
          </w:p>
        </w:tc>
        <w:tc>
          <w:tcPr>
            <w:tcW w:w="2520" w:type="dxa"/>
            <w:hMerge/>
            <w:vAlign w:val="center"/>
          </w:tcPr>
          <w:p>
            <w:pPr/>
          </w:p>
        </w:tc>
        <w:tc>
          <w:tcPr>
            <w:tcW w:w="1220" w:type="dxa"/>
            <w:vMerge w:val="restart"/>
            <w:vAlign w:val="center"/>
          </w:tcPr>
          <w:p>
            <w:pPr>
              <w:jc w:val="center"/>
            </w:pPr>
            <w:r>
              <w:rPr>
                <w:rFonts w:ascii="宋体" w:eastAsia="宋体" w:hAnsi="宋体" w:cs="宋体"/>
                <w:b w:val="0"/>
                <w:i w:val="0"/>
                <w:color w:val="000000"/>
                <w:sz w:val="21"/>
              </w:rPr>
              <w:t xml:space="preserve">年初结转和结余</w:t>
            </w:r>
          </w:p>
        </w:tc>
        <w:tc>
          <w:tcPr>
            <w:tcW w:w="1220" w:type="dxa"/>
            <w:vMerge w:val="restart"/>
            <w:vAlign w:val="center"/>
          </w:tcPr>
          <w:p>
            <w:pPr>
              <w:jc w:val="center"/>
            </w:pPr>
            <w:r>
              <w:rPr>
                <w:rFonts w:ascii="宋体" w:eastAsia="宋体" w:hAnsi="宋体" w:cs="宋体"/>
                <w:b w:val="0"/>
                <w:i w:val="0"/>
                <w:color w:val="000000"/>
                <w:sz w:val="21"/>
              </w:rPr>
              <w:t xml:space="preserve">本年收入</w:t>
            </w:r>
          </w:p>
        </w:tc>
        <w:tc>
          <w:tcPr>
            <w:tcW w:w="1220" w:type="dxa"/>
            <w:hMerge w:val="restart"/>
            <w:vAlign w:val="center"/>
          </w:tcPr>
          <w:p>
            <w:pPr>
              <w:jc w:val="center"/>
            </w:pPr>
            <w:r>
              <w:rPr>
                <w:rFonts w:ascii="宋体" w:eastAsia="宋体" w:hAnsi="宋体" w:cs="宋体"/>
                <w:b w:val="0"/>
                <w:i w:val="0"/>
                <w:color w:val="000000"/>
                <w:sz w:val="21"/>
              </w:rPr>
              <w:t xml:space="preserve">本年支出</w:t>
            </w:r>
          </w:p>
        </w:tc>
        <w:tc>
          <w:tcPr>
            <w:tcW w:w="1220" w:type="dxa"/>
            <w:hMerge/>
            <w:vAlign w:val="center"/>
          </w:tcPr>
          <w:p>
            <w:pPr/>
          </w:p>
        </w:tc>
        <w:tc>
          <w:tcPr>
            <w:tcW w:w="1220" w:type="dxa"/>
            <w:hMerge/>
            <w:vAlign w:val="center"/>
          </w:tcPr>
          <w:p>
            <w:pPr/>
          </w:p>
        </w:tc>
        <w:tc>
          <w:tcPr>
            <w:tcW w:w="1192" w:type="dxa"/>
            <w:vMerge w:val="restart"/>
            <w:vAlign w:val="center"/>
          </w:tcPr>
          <w:p>
            <w:pPr>
              <w:jc w:val="center"/>
            </w:pPr>
            <w:r>
              <w:rPr>
                <w:rFonts w:ascii="宋体" w:eastAsia="宋体" w:hAnsi="宋体" w:cs="宋体"/>
                <w:b w:val="0"/>
                <w:i w:val="0"/>
                <w:color w:val="000000"/>
                <w:sz w:val="21"/>
              </w:rPr>
              <w:t xml:space="preserve">年末结转和结余</w:t>
            </w:r>
          </w:p>
        </w:tc>
      </w:tr>
      <w:tr>
        <w:trPr>
          <w:trHeight w:hRule="exact" w:val="443"/>
          <w:jc w:val="center"/>
        </w:trPr>
        <w:tc>
          <w:tcPr>
            <w:tcW w:w="32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20" w:type="dxa"/>
            <w:hMerge/>
            <w:tcBorders/>
            <w:vAlign w:val="center"/>
          </w:tcPr>
          <w:p>
            <w:pPr/>
          </w:p>
        </w:tc>
        <w:tc>
          <w:tcPr>
            <w:tcW w:w="320" w:type="dxa"/>
            <w:hMerge/>
            <w:tcBorders/>
            <w:vAlign w:val="center"/>
          </w:tcPr>
          <w:p>
            <w:pPr/>
          </w:p>
        </w:tc>
        <w:tc>
          <w:tcPr>
            <w:tcW w:w="2520" w:type="dxa"/>
            <w:vMerge w:val="restart"/>
            <w:tcBorders/>
            <w:vAlign w:val="center"/>
          </w:tcPr>
          <w:p>
            <w:pPr>
              <w:jc w:val="center"/>
            </w:pPr>
            <w:r>
              <w:rPr>
                <w:rFonts w:ascii="宋体" w:eastAsia="宋体" w:hAnsi="宋体" w:cs="宋体"/>
                <w:b w:val="0"/>
                <w:i w:val="0"/>
                <w:color w:val="000000"/>
                <w:sz w:val="21"/>
              </w:rPr>
              <w:t xml:space="preserve">科目名称</w:t>
            </w:r>
          </w:p>
        </w:tc>
        <w:tc>
          <w:tcPr>
            <w:tcW w:w="1220" w:type="dxa"/>
            <w:vMerge/>
            <w:tcBorders/>
            <w:vAlign w:val="center"/>
          </w:tcPr>
          <w:p>
            <w:pPr/>
          </w:p>
        </w:tc>
        <w:tc>
          <w:tcPr>
            <w:tcW w:w="1220" w:type="dxa"/>
            <w:vMerge/>
            <w:tcBorders/>
            <w:vAlign w:val="center"/>
          </w:tcPr>
          <w:p>
            <w:pPr/>
          </w:p>
        </w:tc>
        <w:tc>
          <w:tcPr>
            <w:tcW w:w="1220" w:type="dxa"/>
            <w:vMerge w:val="restart"/>
            <w:tcBorders/>
            <w:vAlign w:val="center"/>
          </w:tcPr>
          <w:p>
            <w:pPr>
              <w:jc w:val="center"/>
            </w:pPr>
            <w:r>
              <w:rPr>
                <w:rFonts w:ascii="宋体" w:eastAsia="宋体" w:hAnsi="宋体" w:cs="宋体"/>
                <w:b w:val="0"/>
                <w:i w:val="0"/>
                <w:color w:val="000000"/>
                <w:sz w:val="21"/>
              </w:rPr>
              <w:t xml:space="preserve">小计</w:t>
            </w:r>
          </w:p>
        </w:tc>
        <w:tc>
          <w:tcPr>
            <w:tcW w:w="1220" w:type="dxa"/>
            <w:vMerge w:val="restart"/>
            <w:tcBorders/>
            <w:vAlign w:val="center"/>
          </w:tcPr>
          <w:p>
            <w:pPr>
              <w:jc w:val="center"/>
            </w:pPr>
            <w:r>
              <w:rPr>
                <w:rFonts w:ascii="宋体" w:eastAsia="宋体" w:hAnsi="宋体" w:cs="宋体"/>
                <w:b w:val="0"/>
                <w:i w:val="0"/>
                <w:color w:val="000000"/>
                <w:sz w:val="21"/>
              </w:rPr>
              <w:t xml:space="preserve">基本支出</w:t>
            </w:r>
          </w:p>
        </w:tc>
        <w:tc>
          <w:tcPr>
            <w:tcW w:w="1220" w:type="dxa"/>
            <w:vMerge w:val="restart"/>
            <w:tcBorders/>
            <w:vAlign w:val="center"/>
          </w:tcPr>
          <w:p>
            <w:pPr>
              <w:jc w:val="center"/>
            </w:pPr>
            <w:r>
              <w:rPr>
                <w:rFonts w:ascii="宋体" w:eastAsia="宋体" w:hAnsi="宋体" w:cs="宋体"/>
                <w:b w:val="0"/>
                <w:i w:val="0"/>
                <w:color w:val="000000"/>
                <w:sz w:val="21"/>
              </w:rPr>
              <w:t xml:space="preserve">项目支出</w:t>
            </w: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栏次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jc w:val="center"/>
            </w:pPr>
            <w:r>
              <w:rPr>
                <w:rFonts w:ascii="宋体" w:eastAsia="宋体" w:hAnsi="宋体" w:cs="宋体"/>
                <w:b w:val="0"/>
                <w:i w:val="0"/>
                <w:color w:val="000000"/>
                <w:sz w:val="21"/>
              </w:rPr>
              <w:t xml:space="preserve">1</w:t>
            </w:r>
          </w:p>
        </w:tc>
        <w:tc>
          <w:tcPr>
            <w:tcW w:w="1220" w:type="dxa"/>
            <w:tcBorders/>
            <w:vAlign w:val="center"/>
          </w:tcPr>
          <w:p>
            <w:pPr>
              <w:jc w:val="center"/>
            </w:pPr>
            <w:r>
              <w:rPr>
                <w:rFonts w:ascii="宋体" w:eastAsia="宋体" w:hAnsi="宋体" w:cs="宋体"/>
                <w:b w:val="0"/>
                <w:i w:val="0"/>
                <w:color w:val="000000"/>
                <w:sz w:val="21"/>
              </w:rPr>
              <w:t xml:space="preserve">2</w:t>
            </w:r>
          </w:p>
        </w:tc>
        <w:tc>
          <w:tcPr>
            <w:tcW w:w="1220" w:type="dxa"/>
            <w:tcBorders/>
            <w:vAlign w:val="center"/>
          </w:tcPr>
          <w:p>
            <w:pPr>
              <w:jc w:val="center"/>
            </w:pPr>
            <w:r>
              <w:rPr>
                <w:rFonts w:ascii="宋体" w:eastAsia="宋体" w:hAnsi="宋体" w:cs="宋体"/>
                <w:b w:val="0"/>
                <w:i w:val="0"/>
                <w:color w:val="000000"/>
                <w:sz w:val="21"/>
              </w:rPr>
              <w:t xml:space="preserve">3</w:t>
            </w:r>
          </w:p>
        </w:tc>
        <w:tc>
          <w:tcPr>
            <w:tcW w:w="1220" w:type="dxa"/>
            <w:tcBorders/>
            <w:vAlign w:val="center"/>
          </w:tcPr>
          <w:p>
            <w:pPr>
              <w:jc w:val="center"/>
            </w:pPr>
            <w:r>
              <w:rPr>
                <w:rFonts w:ascii="宋体" w:eastAsia="宋体" w:hAnsi="宋体" w:cs="宋体"/>
                <w:b w:val="0"/>
                <w:i w:val="0"/>
                <w:color w:val="000000"/>
                <w:sz w:val="21"/>
              </w:rPr>
              <w:t xml:space="preserve">4</w:t>
            </w:r>
          </w:p>
        </w:tc>
        <w:tc>
          <w:tcPr>
            <w:tcW w:w="1220" w:type="dxa"/>
            <w:tcBorders/>
            <w:vAlign w:val="center"/>
          </w:tcPr>
          <w:p>
            <w:pPr>
              <w:jc w:val="center"/>
            </w:pPr>
            <w:r>
              <w:rPr>
                <w:rFonts w:ascii="宋体" w:eastAsia="宋体" w:hAnsi="宋体" w:cs="宋体"/>
                <w:b w:val="0"/>
                <w:i w:val="0"/>
                <w:color w:val="000000"/>
                <w:sz w:val="21"/>
              </w:rPr>
              <w:t xml:space="preserve">5</w:t>
            </w:r>
          </w:p>
        </w:tc>
        <w:tc>
          <w:tcPr>
            <w:tcW w:w="1192" w:type="dxa"/>
            <w:tcBorders/>
            <w:vAlign w:val="center"/>
          </w:tcPr>
          <w:p>
            <w:pPr>
              <w:jc w:val="center"/>
            </w:pPr>
            <w:r>
              <w:rPr>
                <w:rFonts w:ascii="宋体" w:eastAsia="宋体" w:hAnsi="宋体" w:cs="宋体"/>
                <w:b w:val="0"/>
                <w:i w:val="0"/>
                <w:color w:val="000000"/>
                <w:sz w:val="21"/>
              </w:rPr>
              <w:t xml:space="preserve">6</w:t>
            </w: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合计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576"/>
          <w:jc w:val="center"/>
        </w:trPr>
        <w:tc>
          <w:tcPr>
            <w:tcW w:w="320" w:type="dxa"/>
            <w:hMerge w:val="restart"/>
            <w:tcBorders/>
            <w:vAlign w:val="center"/>
          </w:tcPr>
          <w:p>
            <w:pPr/>
          </w:p>
        </w:tc>
        <w:tc>
          <w:tcPr>
            <w:tcW w:w="320" w:type="dxa"/>
            <w:hMerge/>
            <w:tcBorders/>
            <w:vAlign w:val="center"/>
          </w:tcPr>
          <w:p>
            <w:pPr/>
          </w:p>
        </w:tc>
        <w:tc>
          <w:tcPr>
            <w:tcW w:w="320" w:type="dxa"/>
            <w:hMerge/>
            <w:tcBorders/>
            <w:vAlign w:val="center"/>
          </w:tcPr>
          <w:p>
            <w:pPr/>
          </w:p>
        </w:tc>
        <w:tc>
          <w:tcPr>
            <w:tcW w:w="25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443"/>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注：本表反映部门本年度政府性基金预算财政拨款收入、支出及结转和结余情况。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公开09表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部门：中国共产党辽宁省抚顺市清原满族自治县委组织部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60"/>
        <w:gridCol w:w="360"/>
        <w:gridCol w:w="360"/>
        <w:gridCol w:w="4260"/>
        <w:gridCol w:w="1820"/>
        <w:gridCol w:w="1820"/>
        <w:gridCol w:w="1792"/>
      </w:tblGrid>
      <w:tr>
        <w:trPr>
          <w:trHeight w:hRule="exact" w:val="730"/>
          <w:jc w:val="center"/>
        </w:trPr>
        <w:tc>
          <w:tcPr>
            <w:tcW w:w="360" w:type="dxa"/>
            <w:hMerge w:val="restart"/>
            <w:vAlign w:val="center"/>
          </w:tcPr>
          <w:p>
            <w:pPr>
              <w:jc w:val="center"/>
            </w:pPr>
            <w:r>
              <w:rPr>
                <w:rFonts w:ascii="宋体" w:eastAsia="宋体" w:hAnsi="宋体" w:cs="宋体"/>
                <w:b w:val="0"/>
                <w:i w:val="0"/>
                <w:color w:val="000000"/>
                <w:sz w:val="23"/>
              </w:rPr>
              <w:t xml:space="preserve">项目</w:t>
            </w:r>
          </w:p>
        </w:tc>
        <w:tc>
          <w:tcPr>
            <w:tcW w:w="360" w:type="dxa"/>
            <w:hMerge/>
            <w:vAlign w:val="center"/>
          </w:tcPr>
          <w:p>
            <w:pPr/>
          </w:p>
        </w:tc>
        <w:tc>
          <w:tcPr>
            <w:tcW w:w="360" w:type="dxa"/>
            <w:hMerge/>
            <w:vAlign w:val="center"/>
          </w:tcPr>
          <w:p>
            <w:pPr/>
          </w:p>
        </w:tc>
        <w:tc>
          <w:tcPr>
            <w:tcW w:w="4260" w:type="dxa"/>
            <w:hMerge/>
            <w:vAlign w:val="center"/>
          </w:tcPr>
          <w:p>
            <w:pPr/>
          </w:p>
        </w:tc>
        <w:tc>
          <w:tcPr>
            <w:tcW w:w="1820" w:type="dxa"/>
            <w:hMerge w:val="restart"/>
            <w:vAlign w:val="center"/>
          </w:tcPr>
          <w:p>
            <w:pPr>
              <w:jc w:val="center"/>
            </w:pPr>
            <w:r>
              <w:rPr>
                <w:rFonts w:ascii="宋体" w:eastAsia="宋体" w:hAnsi="宋体" w:cs="宋体"/>
                <w:b w:val="0"/>
                <w:i w:val="0"/>
                <w:color w:val="000000"/>
                <w:sz w:val="23"/>
              </w:rPr>
              <w:t xml:space="preserve">本年支出</w:t>
            </w:r>
          </w:p>
        </w:tc>
        <w:tc>
          <w:tcPr>
            <w:tcW w:w="1820" w:type="dxa"/>
            <w:hMerge/>
            <w:vAlign w:val="center"/>
          </w:tcPr>
          <w:p>
            <w:pPr/>
          </w:p>
        </w:tc>
        <w:tc>
          <w:tcPr>
            <w:tcW w:w="1792" w:type="dxa"/>
            <w:hMerge/>
            <w:vAlign w:val="center"/>
          </w:tcPr>
          <w:p>
            <w:pPr/>
          </w:p>
        </w:tc>
      </w:tr>
      <w:tr>
        <w:trPr>
          <w:trHeight w:hRule="exact" w:val="487"/>
          <w:jc w:val="center"/>
        </w:trPr>
        <w:tc>
          <w:tcPr>
            <w:tcW w:w="360" w:type="dxa"/>
            <w:hMerge w:val="restart"/>
            <w:vMerge w:val="restart"/>
            <w:tcBorders/>
            <w:vAlign w:val="center"/>
          </w:tcPr>
          <w:p>
            <w:pPr>
              <w:jc w:val="center"/>
            </w:pPr>
            <w:r>
              <w:rPr>
                <w:rFonts w:ascii="宋体" w:eastAsia="宋体" w:hAnsi="宋体" w:cs="宋体"/>
                <w:b w:val="0"/>
                <w:i w:val="0"/>
                <w:color w:val="000000"/>
                <w:sz w:val="23"/>
              </w:rPr>
              <w:t xml:space="preserve">功能分类科目编码</w:t>
            </w:r>
          </w:p>
        </w:tc>
        <w:tc>
          <w:tcPr>
            <w:tcW w:w="360" w:type="dxa"/>
            <w:hMerge/>
            <w:tcBorders/>
            <w:vAlign w:val="center"/>
          </w:tcPr>
          <w:p>
            <w:pPr/>
          </w:p>
        </w:tc>
        <w:tc>
          <w:tcPr>
            <w:tcW w:w="360" w:type="dxa"/>
            <w:hMerge/>
            <w:tcBorders/>
            <w:vAlign w:val="center"/>
          </w:tcPr>
          <w:p>
            <w:pPr/>
          </w:p>
        </w:tc>
        <w:tc>
          <w:tcPr>
            <w:tcW w:w="4260" w:type="dxa"/>
            <w:vMerge w:val="restart"/>
            <w:tcBorders/>
            <w:vAlign w:val="center"/>
          </w:tcPr>
          <w:p>
            <w:pPr>
              <w:jc w:val="center"/>
            </w:pPr>
            <w:r>
              <w:rPr>
                <w:rFonts w:ascii="宋体" w:eastAsia="宋体" w:hAnsi="宋体" w:cs="宋体"/>
                <w:b w:val="0"/>
                <w:i w:val="0"/>
                <w:color w:val="000000"/>
                <w:sz w:val="23"/>
              </w:rPr>
              <w:t xml:space="preserve">科目名称</w:t>
            </w:r>
          </w:p>
        </w:tc>
        <w:tc>
          <w:tcPr>
            <w:tcW w:w="1820" w:type="dxa"/>
            <w:vMerge w:val="restart"/>
            <w:tcBorders/>
            <w:vAlign w:val="center"/>
          </w:tcPr>
          <w:p>
            <w:pPr>
              <w:jc w:val="center"/>
            </w:pPr>
            <w:r>
              <w:rPr>
                <w:rFonts w:ascii="宋体" w:eastAsia="宋体" w:hAnsi="宋体" w:cs="宋体"/>
                <w:b w:val="0"/>
                <w:i w:val="0"/>
                <w:color w:val="000000"/>
                <w:sz w:val="23"/>
              </w:rPr>
              <w:t xml:space="preserve">合计</w:t>
            </w:r>
          </w:p>
        </w:tc>
        <w:tc>
          <w:tcPr>
            <w:tcW w:w="1820" w:type="dxa"/>
            <w:vMerge w:val="restart"/>
            <w:tcBorders/>
            <w:vAlign w:val="center"/>
          </w:tcPr>
          <w:p>
            <w:pPr>
              <w:jc w:val="center"/>
            </w:pPr>
            <w:r>
              <w:rPr>
                <w:rFonts w:ascii="宋体" w:eastAsia="宋体" w:hAnsi="宋体" w:cs="宋体"/>
                <w:b w:val="0"/>
                <w:i w:val="0"/>
                <w:color w:val="000000"/>
                <w:sz w:val="23"/>
              </w:rPr>
              <w:t xml:space="preserve">基本支出</w:t>
            </w:r>
          </w:p>
        </w:tc>
        <w:tc>
          <w:tcPr>
            <w:tcW w:w="1792" w:type="dxa"/>
            <w:vMerge w:val="restart"/>
            <w:tcBorders/>
            <w:vAlign w:val="center"/>
          </w:tcPr>
          <w:p>
            <w:pPr>
              <w:jc w:val="center"/>
            </w:pPr>
            <w:r>
              <w:rPr>
                <w:rFonts w:ascii="宋体" w:eastAsia="宋体" w:hAnsi="宋体" w:cs="宋体"/>
                <w:b w:val="0"/>
                <w:i w:val="0"/>
                <w:color w:val="000000"/>
                <w:sz w:val="23"/>
              </w:rPr>
              <w:t xml:space="preserve">项目支出</w:t>
            </w: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栏次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jc w:val="center"/>
            </w:pPr>
            <w:r>
              <w:rPr>
                <w:rFonts w:ascii="宋体" w:eastAsia="宋体" w:hAnsi="宋体" w:cs="宋体"/>
                <w:b w:val="0"/>
                <w:i w:val="0"/>
                <w:color w:val="000000"/>
                <w:sz w:val="23"/>
              </w:rPr>
              <w:t xml:space="preserve">1</w:t>
            </w:r>
          </w:p>
        </w:tc>
        <w:tc>
          <w:tcPr>
            <w:tcW w:w="1820" w:type="dxa"/>
            <w:tcBorders/>
            <w:vAlign w:val="center"/>
          </w:tcPr>
          <w:p>
            <w:pPr>
              <w:jc w:val="center"/>
            </w:pPr>
            <w:r>
              <w:rPr>
                <w:rFonts w:ascii="宋体" w:eastAsia="宋体" w:hAnsi="宋体" w:cs="宋体"/>
                <w:b w:val="0"/>
                <w:i w:val="0"/>
                <w:color w:val="000000"/>
                <w:sz w:val="23"/>
              </w:rPr>
              <w:t xml:space="preserve">2</w:t>
            </w:r>
          </w:p>
        </w:tc>
        <w:tc>
          <w:tcPr>
            <w:tcW w:w="1792" w:type="dxa"/>
            <w:tcBorders/>
            <w:vAlign w:val="center"/>
          </w:tcPr>
          <w:p>
            <w:pPr>
              <w:jc w:val="center"/>
            </w:pPr>
            <w:r>
              <w:rPr>
                <w:rFonts w:ascii="宋体" w:eastAsia="宋体" w:hAnsi="宋体" w:cs="宋体"/>
                <w:b w:val="0"/>
                <w:i w:val="0"/>
                <w:color w:val="000000"/>
                <w:sz w:val="23"/>
              </w:rPr>
              <w:t xml:space="preserve">3</w:t>
            </w: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合计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730"/>
          <w:jc w:val="center"/>
        </w:trPr>
        <w:tc>
          <w:tcPr>
            <w:tcW w:w="360" w:type="dxa"/>
            <w:hMerge w:val="restart"/>
            <w:tcBorders/>
            <w:vAlign w:val="center"/>
          </w:tcPr>
          <w:p>
            <w:pPr/>
          </w:p>
        </w:tc>
        <w:tc>
          <w:tcPr>
            <w:tcW w:w="360" w:type="dxa"/>
            <w:hMerge/>
            <w:tcBorders/>
            <w:vAlign w:val="center"/>
          </w:tcPr>
          <w:p>
            <w:pPr/>
          </w:p>
        </w:tc>
        <w:tc>
          <w:tcPr>
            <w:tcW w:w="360" w:type="dxa"/>
            <w:hMerge/>
            <w:tcBorders/>
            <w:vAlign w:val="center"/>
          </w:tcPr>
          <w:p>
            <w:pPr/>
          </w:p>
        </w:tc>
        <w:tc>
          <w:tcPr>
            <w:tcW w:w="4260" w:type="dxa"/>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487"/>
          <w:jc w:val="center"/>
        </w:trPr>
        <w:tc>
          <w:tcPr>
            <w:tcW w:w="36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注：本表反映部门本年度国有资本经营预算财政拨款支出情况。</w:t>
            </w: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ascii="宋体" w:hAnsi="宋体" w:hint="eastAsia"/>
          <w:b/>
          <w:sz w:val="36"/>
          <w:szCs w:val="36"/>
        </w:rPr>
        <w:t xml:space="preserve">第五部分 附件</w:t>
      </w:r>
    </w:p>
    <w:p>
      <w:pPr>
        <w:spacing w:line="540" w:lineRule="exact"/>
        <w:jc w:val="center"/>
        <w:rPr>
          <w:rFonts w:ascii="宋体" w:hAnsi="宋体"/>
          <w:b/>
          <w:sz w:val="52"/>
          <w:szCs w:val="52"/>
        </w:rPr>
      </w:pPr>
    </w:p>
    <w:p>
      <w:pPr>
        <w:spacing w:line="540" w:lineRule="exact"/>
        <w:jc w:val="center"/>
        <w:rPr>
          <w:rFonts w:ascii="宋体" w:hAnsi="宋体"/>
          <w:b/>
          <w:sz w:val="52"/>
          <w:szCs w:val="52"/>
        </w:rPr>
      </w:pPr>
    </w:p>
    <w:p>
      <w:pPr>
        <w:spacing w:line="540" w:lineRule="exact"/>
        <w:jc w:val="center"/>
        <w:rPr>
          <w:rFonts w:ascii="宋体" w:hAnsi="宋体"/>
          <w:b/>
          <w:sz w:val="52"/>
          <w:szCs w:val="52"/>
        </w:rPr>
      </w:pPr>
    </w:p>
    <w:sectPr>
      <w:pgSz w:w="11906" w:h="16838" w:orient="portrait"/>
      <w:pgMar w:top="567" w:right="567" w:bottom="567" w:left="567" w:header="851" w:footer="992" w:gutter="0"/>
      <w:cols w:num="1" w:space="720">
        <w:col w:w="10772"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3"/>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3" o:spid="_x0000_s2389"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9264"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pPr>
                    <w:r>
                      <w:fldChar w:fldCharType="begin"/>
                    </w:r>
                    <w:r>
                      <w:instrText xml:space="preserve"> PAGE  \* MERGEFORMAT </w:instrText>
                    </w:r>
                    <w:r>
                      <w:fldChar w:fldCharType="separate"/>
                    </w:r>
                    <w:r>
                      <w:t xml:space="preserve">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51"/>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jQwMDI5YjZkZDdkN2JlMGFiOTMyZmY3MzFhMTlhMjc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2025-06-25T01:21:04Z</dcterms:modified>
  <cp:revision>12</cp:revision>
</cp:coreProperties>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92</Lines>
  <Paragraphs>26</Paragraphs>
  <TotalTime>4</TotalTime>
  <ScaleCrop>false</ScaleCrop>
  <LinksUpToDate>false</LinksUpToDate>
  <CharactersWithSpaces>12915</CharactersWithSpaces>
  <Application>WPS Office_12.1.0.21541_F1E327BC-269C-435d-A152-05C5408002CA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28</Pages>
  <Words>4081</Words>
  <Characters>12790</Characters>
  <Application>WPS Office_12.1.0.21541_F1E327BC-269C-435d-A152-05C5408002CA</Application>
  <DocSecurity>0</DocSecurity>
  <Lines>92</Lines>
  <Paragraphs>26</Paragraphs>
  <Company>Microsoft</Company>
  <CharactersWithSpaces>12915</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范范范</cp:lastModifiedBy>
  <cp:revision>12</cp:revision>
  <cp:lastPrinted>2023-07-31T21:56:00Z</cp:lastPrinted>
  <dcterms:created xsi:type="dcterms:W3CDTF">2024-05-11T01:33:00Z</dcterms:created>
  <dcterms:modified xsi:type="dcterms:W3CDTF">2025-06-25T01:21:04Z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eyJoZGlkIjoiYjQwMDI5YjZkZDdkN2JlMGFiOTMyZmY3MzFhMTlhMjciLCJ1c2VySWQiOiIxMDU1MDI3MTY4In0_x003D_</vt:lpwstr>
  </property>
</Properties>
</file>