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color w:val="auto"/>
          <w:sz w:val="44"/>
          <w:szCs w:val="44"/>
        </w:rPr>
      </w:pPr>
      <w:r>
        <w:rPr>
          <w:rFonts w:hint="eastAsia"/>
          <w:color w:val="auto"/>
          <w:sz w:val="44"/>
          <w:szCs w:val="44"/>
        </w:rPr>
        <w:t>清原满族自治县声环境功能区划方案</w:t>
      </w:r>
    </w:p>
    <w:p>
      <w:pPr>
        <w:jc w:val="center"/>
        <w:rPr>
          <w:color w:val="auto"/>
        </w:rPr>
      </w:pPr>
    </w:p>
    <w:p>
      <w:pPr>
        <w:spacing w:line="360" w:lineRule="auto"/>
        <w:ind w:firstLine="560" w:firstLineChars="200"/>
        <w:jc w:val="left"/>
        <w:rPr>
          <w:color w:val="auto"/>
        </w:rPr>
      </w:pPr>
      <w:r>
        <w:rPr>
          <w:rFonts w:hint="eastAsia"/>
          <w:color w:val="auto"/>
        </w:rPr>
        <w:t>为加强清原满族自治县（以下简称“清原县”）环境噪声管理，强化噪声污染防治，提高清原县声环境质量、营造良好的人居环境，根据《中华人民共和国环境噪声污染防治法》、《声环境质量标准》GB 3096-2008、《声环境功能区划分技术规范》（GB/T 15190-2014）、《清原满族自治县城市总体规划》（2008—2030年）、相关镇总体规划</w:t>
      </w:r>
      <w:r>
        <w:rPr>
          <w:rFonts w:hint="eastAsia"/>
          <w:color w:val="auto"/>
          <w:lang w:eastAsia="zh-CN"/>
        </w:rPr>
        <w:t>、《清原满族自治县产业园区总体规划》（2020-2035）</w:t>
      </w:r>
      <w:r>
        <w:rPr>
          <w:rFonts w:hint="eastAsia"/>
          <w:color w:val="auto"/>
        </w:rPr>
        <w:t>，结合建设现状，编制了《清原县声环境功能区划分方案》。</w:t>
      </w:r>
    </w:p>
    <w:p>
      <w:pPr>
        <w:numPr>
          <w:ilvl w:val="0"/>
          <w:numId w:val="1"/>
        </w:numPr>
        <w:spacing w:line="360" w:lineRule="auto"/>
        <w:ind w:firstLine="560" w:firstLineChars="200"/>
        <w:jc w:val="left"/>
        <w:outlineLvl w:val="0"/>
        <w:rPr>
          <w:color w:val="auto"/>
        </w:rPr>
      </w:pPr>
      <w:r>
        <w:rPr>
          <w:rFonts w:hint="eastAsia"/>
          <w:color w:val="auto"/>
        </w:rPr>
        <w:t>划分依据</w:t>
      </w:r>
    </w:p>
    <w:p>
      <w:pPr>
        <w:spacing w:line="360" w:lineRule="auto"/>
        <w:ind w:firstLine="560" w:firstLineChars="200"/>
        <w:jc w:val="left"/>
        <w:rPr>
          <w:color w:val="auto"/>
        </w:rPr>
      </w:pPr>
      <w:r>
        <w:rPr>
          <w:rFonts w:hint="eastAsia"/>
          <w:color w:val="auto"/>
        </w:rPr>
        <w:t>（1）《中华人民共和国环境噪声污染防治法》中华人民共和国第十三届全国人民代表大会常务委员会第三十二次会议于2021年12月24日通过，自2022年6月5日起施行；</w:t>
      </w:r>
    </w:p>
    <w:p>
      <w:pPr>
        <w:spacing w:line="360" w:lineRule="auto"/>
        <w:ind w:firstLine="560" w:firstLineChars="200"/>
        <w:jc w:val="left"/>
        <w:rPr>
          <w:color w:val="auto"/>
        </w:rPr>
      </w:pPr>
      <w:r>
        <w:rPr>
          <w:rFonts w:hint="eastAsia"/>
          <w:color w:val="auto"/>
        </w:rPr>
        <w:t>（2）《声环境功能区划分技术规范》（GB/T 15190-2014）；</w:t>
      </w:r>
    </w:p>
    <w:p>
      <w:pPr>
        <w:spacing w:line="360" w:lineRule="auto"/>
        <w:ind w:firstLine="560" w:firstLineChars="200"/>
        <w:jc w:val="left"/>
        <w:rPr>
          <w:color w:val="auto"/>
        </w:rPr>
      </w:pPr>
      <w:r>
        <w:rPr>
          <w:rFonts w:hint="eastAsia"/>
          <w:color w:val="auto"/>
        </w:rPr>
        <w:t>（3）《声环境质量标准》（GB 3096-2008）；</w:t>
      </w:r>
    </w:p>
    <w:p>
      <w:pPr>
        <w:spacing w:line="360" w:lineRule="auto"/>
        <w:ind w:firstLine="560" w:firstLineChars="200"/>
        <w:jc w:val="left"/>
        <w:rPr>
          <w:color w:val="auto"/>
        </w:rPr>
      </w:pPr>
      <w:r>
        <w:rPr>
          <w:rFonts w:hint="eastAsia"/>
          <w:color w:val="auto"/>
        </w:rPr>
        <w:t>（4）《工业企业厂界环境噪声排放标准》（GB 12348-2008）；</w:t>
      </w:r>
    </w:p>
    <w:p>
      <w:pPr>
        <w:spacing w:line="360" w:lineRule="auto"/>
        <w:ind w:firstLine="560" w:firstLineChars="200"/>
        <w:jc w:val="left"/>
        <w:rPr>
          <w:color w:val="auto"/>
        </w:rPr>
      </w:pPr>
      <w:r>
        <w:rPr>
          <w:rFonts w:hint="eastAsia"/>
          <w:color w:val="auto"/>
        </w:rPr>
        <w:t>（5）《社会生活环境噪声排放标准》（GB 22337-2008）；</w:t>
      </w:r>
    </w:p>
    <w:p>
      <w:pPr>
        <w:spacing w:line="360" w:lineRule="auto"/>
        <w:ind w:firstLine="560" w:firstLineChars="200"/>
        <w:jc w:val="left"/>
        <w:rPr>
          <w:color w:val="auto"/>
        </w:rPr>
      </w:pPr>
      <w:r>
        <w:rPr>
          <w:rFonts w:hint="eastAsia"/>
          <w:color w:val="auto"/>
        </w:rPr>
        <w:t>（6）</w:t>
      </w:r>
      <w:r>
        <w:rPr>
          <w:color w:val="auto"/>
        </w:rPr>
        <w:t>《辽宁省环境保护条例》，辽宁省第十三届人民代表大会常务委员会第三十二次会议通过，2022年4月21日；</w:t>
      </w:r>
    </w:p>
    <w:p>
      <w:pPr>
        <w:spacing w:line="360" w:lineRule="auto"/>
        <w:ind w:firstLine="560" w:firstLineChars="200"/>
        <w:jc w:val="left"/>
        <w:rPr>
          <w:color w:val="auto"/>
        </w:rPr>
      </w:pPr>
      <w:r>
        <w:rPr>
          <w:color w:val="auto"/>
        </w:rPr>
        <w:t>（7）《关于加强和规范声环境功能区划分管理工作的通知》（环办大气函〔2017〕1709 号）</w:t>
      </w:r>
      <w:r>
        <w:rPr>
          <w:rFonts w:hint="eastAsia"/>
          <w:color w:val="auto"/>
        </w:rPr>
        <w:t>；</w:t>
      </w:r>
    </w:p>
    <w:p>
      <w:pPr>
        <w:spacing w:line="360" w:lineRule="auto"/>
        <w:ind w:firstLine="560" w:firstLineChars="200"/>
        <w:jc w:val="left"/>
        <w:rPr>
          <w:color w:val="auto"/>
        </w:rPr>
      </w:pPr>
      <w:r>
        <w:rPr>
          <w:color w:val="auto"/>
        </w:rPr>
        <w:t>（</w:t>
      </w:r>
      <w:r>
        <w:rPr>
          <w:rFonts w:hint="eastAsia"/>
          <w:color w:val="auto"/>
        </w:rPr>
        <w:t>8</w:t>
      </w:r>
      <w:r>
        <w:rPr>
          <w:color w:val="auto"/>
        </w:rPr>
        <w:t>）《清原满族自治县城市总体规划》（2008—2030年）</w:t>
      </w:r>
      <w:r>
        <w:rPr>
          <w:rFonts w:hint="eastAsia"/>
          <w:color w:val="auto"/>
        </w:rPr>
        <w:t>；</w:t>
      </w:r>
    </w:p>
    <w:p>
      <w:pPr>
        <w:spacing w:line="360" w:lineRule="auto"/>
        <w:ind w:firstLine="560" w:firstLineChars="200"/>
        <w:jc w:val="left"/>
        <w:rPr>
          <w:color w:val="auto"/>
        </w:rPr>
      </w:pPr>
      <w:r>
        <w:rPr>
          <w:rFonts w:hint="eastAsia"/>
          <w:color w:val="auto"/>
        </w:rPr>
        <w:t>（9）相关镇总体规划（红透山镇、北三家镇、夏家堡镇、英额门镇、草市镇）；</w:t>
      </w:r>
    </w:p>
    <w:p>
      <w:pPr>
        <w:spacing w:line="360" w:lineRule="auto"/>
        <w:ind w:firstLine="560" w:firstLineChars="200"/>
        <w:jc w:val="left"/>
        <w:rPr>
          <w:color w:val="auto"/>
        </w:rPr>
      </w:pPr>
      <w:r>
        <w:rPr>
          <w:rFonts w:hint="eastAsia"/>
          <w:color w:val="auto"/>
        </w:rPr>
        <w:t>（10）《清原满族自治县产业园区总体规划》（2020-2035）；</w:t>
      </w:r>
    </w:p>
    <w:p>
      <w:pPr>
        <w:spacing w:line="360" w:lineRule="auto"/>
        <w:ind w:firstLine="560" w:firstLineChars="200"/>
        <w:jc w:val="left"/>
        <w:rPr>
          <w:color w:val="auto"/>
        </w:rPr>
      </w:pPr>
      <w:r>
        <w:rPr>
          <w:rFonts w:hint="eastAsia"/>
          <w:color w:val="auto"/>
        </w:rPr>
        <w:t>（11）各镇土地利用现状图。</w:t>
      </w:r>
    </w:p>
    <w:p>
      <w:pPr>
        <w:spacing w:line="360" w:lineRule="auto"/>
        <w:ind w:firstLine="560" w:firstLineChars="200"/>
        <w:jc w:val="left"/>
        <w:outlineLvl w:val="0"/>
        <w:rPr>
          <w:color w:val="auto"/>
        </w:rPr>
      </w:pPr>
      <w:r>
        <w:rPr>
          <w:rFonts w:hint="eastAsia"/>
          <w:color w:val="auto"/>
        </w:rPr>
        <w:t>二、划分原则</w:t>
      </w:r>
    </w:p>
    <w:p>
      <w:pPr>
        <w:spacing w:line="360" w:lineRule="auto"/>
        <w:ind w:firstLine="560" w:firstLineChars="200"/>
        <w:jc w:val="left"/>
        <w:rPr>
          <w:color w:val="auto"/>
        </w:rPr>
      </w:pPr>
      <w:r>
        <w:rPr>
          <w:color w:val="auto"/>
        </w:rPr>
        <w:t>（1）以《清原满族自治县城市总体规划》（2008—2030年）</w:t>
      </w:r>
      <w:r>
        <w:rPr>
          <w:rFonts w:hint="eastAsia"/>
          <w:color w:val="auto"/>
        </w:rPr>
        <w:t>、相关镇总体规划</w:t>
      </w:r>
      <w:r>
        <w:rPr>
          <w:color w:val="auto"/>
        </w:rPr>
        <w:t>为指导，结合用地现状、声环境质量现状和现行声环境功能区，科学划定声环境功能区类别；用地现状与城市总体规划用途相差较大的区域，以用地现状作为区划的主要依据，未来结合规划进行调整</w:t>
      </w:r>
      <w:r>
        <w:rPr>
          <w:rFonts w:hint="eastAsia"/>
          <w:color w:val="auto"/>
        </w:rPr>
        <w:t>。没有镇总体规划的建制镇以土地利用现状进行划分；</w:t>
      </w:r>
    </w:p>
    <w:p>
      <w:pPr>
        <w:spacing w:line="360" w:lineRule="auto"/>
        <w:ind w:firstLine="560" w:firstLineChars="200"/>
        <w:jc w:val="left"/>
        <w:rPr>
          <w:color w:val="auto"/>
          <w:highlight w:val="yellow"/>
        </w:rPr>
      </w:pPr>
      <w:r>
        <w:rPr>
          <w:color w:val="auto"/>
        </w:rPr>
        <w:t>（2）声环境功能区覆盖整个</w:t>
      </w:r>
      <w:r>
        <w:rPr>
          <w:rFonts w:hint="eastAsia"/>
          <w:color w:val="auto"/>
        </w:rPr>
        <w:t>清原</w:t>
      </w:r>
      <w:r>
        <w:rPr>
          <w:color w:val="auto"/>
        </w:rPr>
        <w:t>县中心城区规划范围</w:t>
      </w:r>
      <w:r>
        <w:rPr>
          <w:rFonts w:hint="eastAsia"/>
          <w:color w:val="auto"/>
        </w:rPr>
        <w:t>、建制镇的镇区规划范围；</w:t>
      </w:r>
    </w:p>
    <w:p>
      <w:pPr>
        <w:spacing w:line="360" w:lineRule="auto"/>
        <w:ind w:firstLine="560" w:firstLineChars="200"/>
        <w:jc w:val="left"/>
        <w:rPr>
          <w:color w:val="auto"/>
        </w:rPr>
      </w:pPr>
      <w:r>
        <w:rPr>
          <w:color w:val="auto"/>
        </w:rPr>
        <w:t>（3）严格控制4类声环境功能区范围</w:t>
      </w:r>
      <w:r>
        <w:rPr>
          <w:rFonts w:hint="eastAsia"/>
          <w:color w:val="auto"/>
        </w:rPr>
        <w:t>；</w:t>
      </w:r>
    </w:p>
    <w:p>
      <w:pPr>
        <w:spacing w:line="360" w:lineRule="auto"/>
        <w:ind w:firstLine="560" w:firstLineChars="200"/>
        <w:jc w:val="left"/>
        <w:rPr>
          <w:color w:val="auto"/>
        </w:rPr>
      </w:pPr>
      <w:r>
        <w:rPr>
          <w:color w:val="auto"/>
        </w:rPr>
        <w:t>（4）便于城市环境噪声管理和促进噪声治理，有利于提高声环境质量</w:t>
      </w:r>
      <w:r>
        <w:rPr>
          <w:rFonts w:hint="eastAsia"/>
          <w:color w:val="auto"/>
        </w:rPr>
        <w:t>；</w:t>
      </w:r>
    </w:p>
    <w:p>
      <w:pPr>
        <w:pStyle w:val="3"/>
        <w:spacing w:line="360" w:lineRule="auto"/>
        <w:ind w:left="0" w:firstLine="560" w:firstLineChars="200"/>
        <w:rPr>
          <w:color w:val="auto"/>
          <w:sz w:val="28"/>
          <w:szCs w:val="28"/>
        </w:rPr>
      </w:pPr>
      <w:r>
        <w:rPr>
          <w:color w:val="auto"/>
          <w:sz w:val="28"/>
          <w:szCs w:val="28"/>
        </w:rPr>
        <w:t>（5）宏观控制原则。城市区域声环境功能区划分要坚持以宏观控制为主，宜粗不宜细，宜大不宜小</w:t>
      </w:r>
      <w:r>
        <w:rPr>
          <w:rFonts w:hint="eastAsia"/>
          <w:color w:val="auto"/>
          <w:sz w:val="28"/>
          <w:szCs w:val="28"/>
        </w:rPr>
        <w:t>；</w:t>
      </w:r>
    </w:p>
    <w:p>
      <w:pPr>
        <w:spacing w:line="360" w:lineRule="auto"/>
        <w:ind w:firstLine="560" w:firstLineChars="200"/>
        <w:jc w:val="left"/>
        <w:rPr>
          <w:color w:val="auto"/>
        </w:rPr>
      </w:pPr>
      <w:r>
        <w:rPr>
          <w:color w:val="auto"/>
        </w:rPr>
        <w:t>（6）根据区域相关规划用地的主导功能、用地现状和用地变化情况，适时调整辖区相关区域的声环境功能区类别范围，原则上不超过5年调整一次。</w:t>
      </w:r>
    </w:p>
    <w:p>
      <w:pPr>
        <w:spacing w:line="360" w:lineRule="auto"/>
        <w:ind w:firstLine="560" w:firstLineChars="200"/>
        <w:jc w:val="left"/>
        <w:outlineLvl w:val="0"/>
        <w:rPr>
          <w:color w:val="auto"/>
        </w:rPr>
      </w:pPr>
      <w:r>
        <w:rPr>
          <w:rFonts w:hint="eastAsia"/>
          <w:color w:val="auto"/>
        </w:rPr>
        <w:t>三、划分范围</w:t>
      </w:r>
    </w:p>
    <w:p>
      <w:pPr>
        <w:spacing w:line="360" w:lineRule="auto"/>
        <w:ind w:firstLine="560" w:firstLineChars="200"/>
        <w:jc w:val="left"/>
        <w:outlineLvl w:val="1"/>
        <w:rPr>
          <w:color w:val="auto"/>
        </w:rPr>
      </w:pPr>
      <w:r>
        <w:rPr>
          <w:rFonts w:hint="eastAsia"/>
          <w:color w:val="auto"/>
        </w:rPr>
        <w:t>1、县城中心城区范围</w:t>
      </w:r>
    </w:p>
    <w:p>
      <w:pPr>
        <w:numPr>
          <w:ilvl w:val="0"/>
          <w:numId w:val="0"/>
        </w:numPr>
        <w:wordWrap w:val="0"/>
        <w:spacing w:line="360" w:lineRule="auto"/>
        <w:ind w:firstLine="560" w:firstLineChars="200"/>
        <w:jc w:val="left"/>
        <w:outlineLvl w:val="1"/>
        <w:rPr>
          <w:rFonts w:hint="eastAsia" w:ascii="Calibri" w:hAnsi="Calibri" w:eastAsia="宋体" w:cs="Times New Roman"/>
          <w:color w:val="auto"/>
          <w:sz w:val="28"/>
          <w:szCs w:val="28"/>
          <w:lang w:val="en-US" w:eastAsia="zh-CN" w:bidi="ar-SA"/>
        </w:rPr>
      </w:pPr>
      <w:r>
        <w:rPr>
          <w:rFonts w:hint="eastAsia" w:ascii="Calibri" w:hAnsi="Calibri" w:eastAsia="宋体" w:cs="Times New Roman"/>
          <w:color w:val="auto"/>
          <w:sz w:val="28"/>
          <w:szCs w:val="28"/>
          <w:lang w:val="en-US" w:eastAsia="zh-CN" w:bidi="ar-SA"/>
        </w:rPr>
        <w:t>依据《清原满族自治县城市总体规划》（2008—2030年），清原县中心城区为清原镇。中心城区四至范围为，东至瓦子窑村，南至沈吉高速，西至红河，北至北山公园及自然山体脚下。</w:t>
      </w:r>
    </w:p>
    <w:p>
      <w:pPr>
        <w:pStyle w:val="3"/>
        <w:numPr>
          <w:ilvl w:val="0"/>
          <w:numId w:val="2"/>
        </w:numPr>
        <w:spacing w:line="360" w:lineRule="auto"/>
        <w:ind w:left="0" w:firstLine="560" w:firstLineChars="200"/>
        <w:jc w:val="left"/>
        <w:outlineLvl w:val="1"/>
        <w:rPr>
          <w:color w:val="auto"/>
          <w:sz w:val="28"/>
          <w:szCs w:val="28"/>
        </w:rPr>
      </w:pPr>
      <w:r>
        <w:rPr>
          <w:rFonts w:hint="eastAsia"/>
          <w:color w:val="auto"/>
          <w:sz w:val="28"/>
          <w:szCs w:val="28"/>
        </w:rPr>
        <w:t>建制镇</w:t>
      </w:r>
    </w:p>
    <w:p>
      <w:pPr>
        <w:pStyle w:val="3"/>
        <w:spacing w:line="360" w:lineRule="auto"/>
        <w:ind w:left="0" w:firstLine="560" w:firstLineChars="200"/>
        <w:jc w:val="left"/>
        <w:rPr>
          <w:rFonts w:hint="default" w:eastAsia="宋体"/>
          <w:color w:val="auto"/>
          <w:sz w:val="28"/>
          <w:szCs w:val="28"/>
          <w:highlight w:val="none"/>
          <w:lang w:val="en-US" w:eastAsia="zh-CN"/>
        </w:rPr>
      </w:pPr>
      <w:r>
        <w:rPr>
          <w:rFonts w:hint="eastAsia"/>
          <w:color w:val="auto"/>
          <w:sz w:val="28"/>
          <w:szCs w:val="28"/>
          <w:highlight w:val="none"/>
        </w:rPr>
        <w:t>根据</w:t>
      </w:r>
      <w:r>
        <w:rPr>
          <w:color w:val="auto"/>
          <w:sz w:val="28"/>
          <w:szCs w:val="28"/>
          <w:highlight w:val="none"/>
        </w:rPr>
        <w:t>《清原满族自治县城市总体规划》（2008—2030年）</w:t>
      </w:r>
      <w:r>
        <w:rPr>
          <w:rFonts w:hint="eastAsia"/>
          <w:color w:val="auto"/>
          <w:sz w:val="28"/>
          <w:szCs w:val="28"/>
          <w:highlight w:val="none"/>
        </w:rPr>
        <w:t>以及目前实际情况，本次纳入声环境功能划分的建制镇有：红透山镇、南口前镇、北三家镇、夏家堡镇、大孤家镇、英额门镇、湾甸子镇、南山城镇、草市镇。</w:t>
      </w:r>
      <w:r>
        <w:rPr>
          <w:rFonts w:hint="eastAsia"/>
          <w:color w:val="auto"/>
          <w:sz w:val="28"/>
          <w:szCs w:val="28"/>
          <w:highlight w:val="none"/>
          <w:lang w:eastAsia="zh-CN"/>
        </w:rPr>
        <w:t>共</w:t>
      </w:r>
      <w:r>
        <w:rPr>
          <w:rFonts w:hint="eastAsia"/>
          <w:color w:val="auto"/>
          <w:sz w:val="28"/>
          <w:szCs w:val="28"/>
          <w:highlight w:val="none"/>
          <w:lang w:val="en-US" w:eastAsia="zh-CN"/>
        </w:rPr>
        <w:t>9个建制镇。</w:t>
      </w:r>
    </w:p>
    <w:p>
      <w:pPr>
        <w:pStyle w:val="3"/>
        <w:spacing w:line="360" w:lineRule="auto"/>
        <w:ind w:left="0" w:firstLine="560" w:firstLineChars="200"/>
        <w:jc w:val="left"/>
        <w:outlineLvl w:val="0"/>
        <w:rPr>
          <w:color w:val="auto"/>
          <w:sz w:val="28"/>
          <w:szCs w:val="28"/>
        </w:rPr>
      </w:pPr>
      <w:r>
        <w:rPr>
          <w:color w:val="auto"/>
          <w:sz w:val="28"/>
          <w:szCs w:val="28"/>
        </w:rPr>
        <w:t>四、划分类别及标准</w:t>
      </w:r>
    </w:p>
    <w:p>
      <w:pPr>
        <w:pStyle w:val="3"/>
        <w:spacing w:line="360" w:lineRule="auto"/>
        <w:ind w:left="0" w:firstLine="560" w:firstLineChars="200"/>
        <w:jc w:val="left"/>
        <w:outlineLvl w:val="1"/>
        <w:rPr>
          <w:color w:val="auto"/>
          <w:sz w:val="28"/>
          <w:szCs w:val="28"/>
        </w:rPr>
      </w:pPr>
      <w:r>
        <w:rPr>
          <w:rFonts w:hint="eastAsia"/>
          <w:color w:val="auto"/>
          <w:sz w:val="28"/>
          <w:szCs w:val="28"/>
        </w:rPr>
        <w:t>1、声环境功能区类别</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依据《声环境质量标准》（GB 3096-2008），声环境功能区分为以下五类：</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（1） 0类声环境功能区：指康复疗养区等特别需要安静的区域；</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（2）1类声环境功能区：指以居民住宅、医疗卫生、文化教育、科研设计、行政办公为主要功能，需要保持安静的区域；</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（3）2类声环境功能区：指以商业金融、集市贸易为主要功能，或者居住、商业、工业混杂，需要维护住宅安静的区域；</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（4）3类声环境功能区：指以工业生产、仓储物流为主要功能，需要防止工业噪声对周围环境产生严重影响的区域；</w:t>
      </w:r>
    </w:p>
    <w:p>
      <w:pPr>
        <w:spacing w:line="360" w:lineRule="auto"/>
        <w:ind w:firstLine="560" w:firstLineChars="200"/>
        <w:jc w:val="left"/>
        <w:rPr>
          <w:rFonts w:hint="default" w:asciiTheme="minorEastAsia" w:hAnsiTheme="minorEastAsia" w:eastAsiaTheme="minorEastAsia" w:cstheme="minorEastAsia"/>
          <w:color w:val="auto"/>
          <w:lang w:val="en-US" w:eastAsia="zh-CN"/>
        </w:rPr>
      </w:pPr>
      <w:r>
        <w:rPr>
          <w:rFonts w:hint="eastAsia" w:asciiTheme="minorEastAsia" w:hAnsiTheme="minorEastAsia" w:cstheme="minorEastAsia"/>
          <w:color w:val="auto"/>
        </w:rPr>
        <w:t>（5）4类声环境功能区：指交通干线两侧一定距离范围之内，需要防止交通噪声对周围环境产生严重影响的区域，包括4a类和4b类两种类型。4a类</w:t>
      </w:r>
      <w:r>
        <w:rPr>
          <w:rFonts w:hint="eastAsia" w:asciiTheme="minorEastAsia" w:hAnsiTheme="minorEastAsia" w:cstheme="minorEastAsia"/>
          <w:color w:val="auto"/>
          <w:lang w:eastAsia="zh-CN"/>
        </w:rPr>
        <w:t>为</w:t>
      </w:r>
      <w:r>
        <w:rPr>
          <w:rFonts w:hint="eastAsia" w:asciiTheme="minorEastAsia" w:hAnsiTheme="minorEastAsia" w:cstheme="minorEastAsia"/>
          <w:color w:val="auto"/>
        </w:rPr>
        <w:t>高速公路、一级公路、二级公路、城市快速路、城市主干路、城市次干路，城市轨道交通（地面段）、内河航道两侧区域</w:t>
      </w:r>
      <w:r>
        <w:rPr>
          <w:rFonts w:hint="eastAsia" w:asciiTheme="minorEastAsia" w:hAnsiTheme="minorEastAsia" w:cstheme="minorEastAsia"/>
          <w:color w:val="auto"/>
          <w:lang w:eastAsia="zh-CN"/>
        </w:rPr>
        <w:t>；</w:t>
      </w:r>
      <w:r>
        <w:rPr>
          <w:rFonts w:hint="eastAsia" w:asciiTheme="minorEastAsia" w:hAnsiTheme="minorEastAsia" w:cstheme="minorEastAsia"/>
          <w:color w:val="auto"/>
          <w:lang w:val="en-US" w:eastAsia="zh-CN"/>
        </w:rPr>
        <w:t>4b为铁路干线两侧区域，清原县域内铁路为沈吉铁路，沈吉铁路起自辽宁省沈阳市，终至吉林省吉林市，</w:t>
      </w:r>
      <w:r>
        <w:rPr>
          <w:rFonts w:hint="eastAsia" w:asciiTheme="minorEastAsia" w:hAnsiTheme="minorEastAsia" w:cstheme="minorEastAsia"/>
          <w:color w:val="auto"/>
          <w:highlight w:val="none"/>
          <w:lang w:val="en-US" w:eastAsia="zh-CN"/>
        </w:rPr>
        <w:t>沈吉铁路是由原奉海铁路、吉海铁路组成，奉海铁路（后改称沈海铁路）建于1925～1928年。1929年5月，吉海铁路正式竣工通车。1</w:t>
      </w:r>
      <w:r>
        <w:rPr>
          <w:rFonts w:hint="eastAsia" w:asciiTheme="minorEastAsia" w:hAnsiTheme="minorEastAsia" w:cstheme="minorEastAsia"/>
          <w:color w:val="auto"/>
          <w:lang w:val="en-US" w:eastAsia="zh-CN"/>
        </w:rPr>
        <w:t>933年4月，沈海与吉海两线合并为奉吉线，1945年改称沈吉线，现沈吉铁路。根据《声环境质量标准》GB 3096-2008中5.3，沈吉铁路属于既有铁路，铁路干线两侧区域不通过列车的背景值，按昼间70dB（A），夜间55dB（A），为4a类，因此，沈吉铁路干线两侧区域两侧执行4a类标准。具体如下：</w:t>
      </w:r>
    </w:p>
    <w:p>
      <w:pPr>
        <w:spacing w:line="360" w:lineRule="auto"/>
        <w:ind w:firstLine="560" w:firstLineChars="200"/>
        <w:jc w:val="left"/>
        <w:outlineLvl w:val="2"/>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rPr>
        <w:t>①4a类声环境功能区</w:t>
      </w:r>
      <w:r>
        <w:rPr>
          <w:rFonts w:hint="eastAsia" w:asciiTheme="minorEastAsia" w:hAnsiTheme="minorEastAsia" w:cstheme="minorEastAsia"/>
          <w:color w:val="auto"/>
          <w:lang w:eastAsia="zh-CN"/>
        </w:rPr>
        <w:t>（公路）</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高速公路、一级公路、二级公路、城市快速路、城市主干路、城市次干路，城市轨道交通（地面段）、内河航道两侧区域划分为 4a 类声环境功能区。距离的确定方法如下：</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ⅰ、若临路建筑以低于三层楼房的建筑为主，交通干线边界线外一定距离内的区域划为4a类声环境功能区。具体如下：</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a、相邻区域为1类声环境功能区,距离为50m；</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b、相邻区域为2类声环境功能区,距离为35m；</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c、相邻区域为3类声环境功能区,距离为20m。</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ⅱ、若临街建筑以高于三层楼房以上（含三层）的建筑为主，第一排建筑面向线路一侧至线路边界线的区域及该建筑物两侧受交通噪声直达声影响的区域划为4a类声环境功能区；并排的两个建筑物临街一侧的相邻两点间距离小于或等于20米时，视同直接连接；第二排及以后的建筑，若其高于前排建筑或虽低于前排建筑但因楼座错落设置使部分楼体探出前排遮挡并受到线路交通噪声直达声影响，则高出及探出部分的楼层面向线路一侧范围划为4a类声环境功能区。</w:t>
      </w:r>
    </w:p>
    <w:p>
      <w:pPr>
        <w:ind w:firstLine="560" w:firstLineChars="200"/>
        <w:rPr>
          <w:color w:val="auto"/>
        </w:rPr>
      </w:pPr>
      <w:r>
        <w:rPr>
          <w:rFonts w:hint="eastAsia"/>
          <w:color w:val="auto"/>
        </w:rPr>
        <w:t>ⅲ、交通干线边界的确定</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a、地面段的公路和城市道路以最外侧非机动车道路或机非混行道路外延为边界；</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b、高路基的公路和城市道路以最外侧的边沟或路基边缘为边界，没有辅路的高架公路和城市道路以高架段地面垂直投影的最外侧为边界；</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c、高速公路以护网处为边界，没有护网的按一般公路和城市道路处理。</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ⅳ、交通枢纽（公交枢纽、高速公路服务区）区域划为4a类声环境功能区。</w:t>
      </w:r>
    </w:p>
    <w:p>
      <w:pPr>
        <w:spacing w:line="360" w:lineRule="auto"/>
        <w:ind w:firstLine="560" w:firstLineChars="200"/>
        <w:jc w:val="left"/>
        <w:outlineLvl w:val="2"/>
        <w:rPr>
          <w:rFonts w:hint="eastAsia" w:asciiTheme="minorEastAsia" w:hAnsiTheme="minorEastAsia" w:eastAsiaTheme="minorEastAsia" w:cstheme="minorEastAsia"/>
          <w:color w:val="auto"/>
          <w:lang w:eastAsia="zh-CN"/>
        </w:rPr>
      </w:pPr>
      <w:r>
        <w:rPr>
          <w:rFonts w:hint="eastAsia" w:asciiTheme="minorEastAsia" w:hAnsiTheme="minorEastAsia" w:cstheme="minorEastAsia"/>
          <w:color w:val="auto"/>
        </w:rPr>
        <w:t xml:space="preserve">② </w:t>
      </w:r>
      <w:r>
        <w:rPr>
          <w:rFonts w:hint="eastAsia" w:asciiTheme="minorEastAsia" w:hAnsiTheme="minorEastAsia" w:cstheme="minorEastAsia"/>
          <w:color w:val="auto"/>
          <w:lang w:eastAsia="zh-CN"/>
        </w:rPr>
        <w:t>沈吉铁路</w:t>
      </w:r>
      <w:r>
        <w:rPr>
          <w:rFonts w:hint="eastAsia" w:asciiTheme="minorEastAsia" w:hAnsiTheme="minorEastAsia" w:cstheme="minorEastAsia"/>
          <w:color w:val="auto"/>
        </w:rPr>
        <w:t>干线两侧区域</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ⅰ、</w:t>
      </w:r>
      <w:r>
        <w:rPr>
          <w:rFonts w:hint="eastAsia" w:asciiTheme="minorEastAsia" w:hAnsiTheme="minorEastAsia" w:cstheme="minorEastAsia"/>
          <w:color w:val="auto"/>
          <w:lang w:eastAsia="zh-CN"/>
        </w:rPr>
        <w:t>沈吉</w:t>
      </w:r>
      <w:r>
        <w:rPr>
          <w:rFonts w:hint="eastAsia" w:asciiTheme="minorEastAsia" w:hAnsiTheme="minorEastAsia" w:cstheme="minorEastAsia"/>
          <w:color w:val="auto"/>
        </w:rPr>
        <w:t>铁路用地范围外一定距离以内的区域划分为4</w:t>
      </w:r>
      <w:r>
        <w:rPr>
          <w:rFonts w:hint="eastAsia" w:asciiTheme="minorEastAsia" w:hAnsiTheme="minorEastAsia" w:cstheme="minorEastAsia"/>
          <w:color w:val="auto"/>
          <w:lang w:val="en-US" w:eastAsia="zh-CN"/>
        </w:rPr>
        <w:t>a</w:t>
      </w:r>
      <w:r>
        <w:rPr>
          <w:rFonts w:hint="eastAsia" w:asciiTheme="minorEastAsia" w:hAnsiTheme="minorEastAsia" w:cstheme="minorEastAsia"/>
          <w:color w:val="auto"/>
        </w:rPr>
        <w:t>类声环境功能区，距离的确定不考虑相临建筑物高度的影响，其原则和方法同①4a类声环境功能区中规定ⅰ；</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rPr>
        <w:t>ⅱ、</w:t>
      </w:r>
      <w:r>
        <w:rPr>
          <w:rFonts w:hint="eastAsia" w:asciiTheme="minorEastAsia" w:hAnsiTheme="minorEastAsia" w:cstheme="minorEastAsia"/>
          <w:color w:val="auto"/>
          <w:lang w:eastAsia="zh-CN"/>
        </w:rPr>
        <w:t>清原</w:t>
      </w:r>
      <w:r>
        <w:rPr>
          <w:rFonts w:hint="eastAsia" w:asciiTheme="minorEastAsia" w:hAnsiTheme="minorEastAsia" w:cstheme="minorEastAsia"/>
          <w:color w:val="auto"/>
        </w:rPr>
        <w:t>火车站划为4</w:t>
      </w:r>
      <w:r>
        <w:rPr>
          <w:rFonts w:hint="eastAsia" w:asciiTheme="minorEastAsia" w:hAnsiTheme="minorEastAsia" w:cstheme="minorEastAsia"/>
          <w:color w:val="auto"/>
          <w:lang w:val="en-US" w:eastAsia="zh-CN"/>
        </w:rPr>
        <w:t>a</w:t>
      </w:r>
      <w:r>
        <w:rPr>
          <w:rFonts w:hint="eastAsia" w:asciiTheme="minorEastAsia" w:hAnsiTheme="minorEastAsia" w:cstheme="minorEastAsia"/>
          <w:color w:val="auto"/>
        </w:rPr>
        <w:t>类声环境功能区。</w:t>
      </w:r>
    </w:p>
    <w:p>
      <w:pPr>
        <w:pStyle w:val="5"/>
        <w:widowControl/>
        <w:spacing w:beforeAutospacing="0" w:afterAutospacing="0" w:line="360" w:lineRule="auto"/>
        <w:ind w:firstLine="643"/>
        <w:jc w:val="both"/>
        <w:outlineLvl w:val="1"/>
        <w:rPr>
          <w:rFonts w:asciiTheme="minorEastAsia" w:hAnsiTheme="minorEastAsia" w:cstheme="minorEastAsia"/>
          <w:color w:val="auto"/>
          <w:kern w:val="2"/>
          <w:sz w:val="28"/>
        </w:rPr>
      </w:pPr>
      <w:r>
        <w:rPr>
          <w:rFonts w:asciiTheme="minorEastAsia" w:hAnsiTheme="minorEastAsia" w:cstheme="minorEastAsia"/>
          <w:color w:val="auto"/>
          <w:kern w:val="2"/>
          <w:sz w:val="28"/>
        </w:rPr>
        <w:t>2</w:t>
      </w:r>
      <w:r>
        <w:rPr>
          <w:rFonts w:hint="eastAsia" w:asciiTheme="minorEastAsia" w:hAnsiTheme="minorEastAsia" w:cstheme="minorEastAsia"/>
          <w:color w:val="auto"/>
          <w:kern w:val="2"/>
          <w:sz w:val="28"/>
        </w:rPr>
        <w:t>、环境噪声限值</w:t>
      </w:r>
    </w:p>
    <w:p>
      <w:pPr>
        <w:pStyle w:val="5"/>
        <w:widowControl/>
        <w:spacing w:beforeAutospacing="0" w:afterAutospacing="0" w:line="360" w:lineRule="auto"/>
        <w:ind w:firstLine="640"/>
        <w:jc w:val="both"/>
        <w:rPr>
          <w:rFonts w:hint="eastAsia" w:asciiTheme="minorEastAsia" w:hAnsiTheme="minorEastAsia" w:cstheme="minorEastAsia"/>
          <w:color w:val="auto"/>
          <w:kern w:val="2"/>
          <w:sz w:val="28"/>
        </w:rPr>
      </w:pPr>
      <w:r>
        <w:rPr>
          <w:rFonts w:hint="eastAsia" w:asciiTheme="minorEastAsia" w:hAnsiTheme="minorEastAsia" w:cstheme="minorEastAsia"/>
          <w:color w:val="auto"/>
          <w:kern w:val="2"/>
          <w:sz w:val="28"/>
        </w:rPr>
        <w:t>各类声环境功能区适用表</w:t>
      </w:r>
      <w:r>
        <w:rPr>
          <w:rFonts w:asciiTheme="minorEastAsia" w:hAnsiTheme="minorEastAsia" w:cstheme="minorEastAsia"/>
          <w:color w:val="auto"/>
          <w:kern w:val="2"/>
          <w:sz w:val="28"/>
        </w:rPr>
        <w:t>1</w:t>
      </w:r>
      <w:r>
        <w:rPr>
          <w:rFonts w:hint="eastAsia" w:asciiTheme="minorEastAsia" w:hAnsiTheme="minorEastAsia" w:cstheme="minorEastAsia"/>
          <w:color w:val="auto"/>
          <w:kern w:val="2"/>
          <w:sz w:val="28"/>
        </w:rPr>
        <w:t>规定的环境噪声等效声级限值。</w:t>
      </w:r>
    </w:p>
    <w:p>
      <w:pPr>
        <w:pStyle w:val="5"/>
        <w:widowControl/>
        <w:spacing w:beforeAutospacing="0" w:afterAutospacing="0" w:line="360" w:lineRule="auto"/>
        <w:ind w:firstLine="640"/>
        <w:jc w:val="both"/>
        <w:rPr>
          <w:rFonts w:hint="eastAsia" w:asciiTheme="minorEastAsia" w:hAnsiTheme="minorEastAsia" w:cstheme="minorEastAsia"/>
          <w:color w:val="auto"/>
          <w:kern w:val="2"/>
          <w:sz w:val="28"/>
        </w:rPr>
      </w:pPr>
    </w:p>
    <w:p>
      <w:pPr>
        <w:pStyle w:val="5"/>
        <w:widowControl/>
        <w:spacing w:beforeAutospacing="0" w:afterAutospacing="0" w:line="360" w:lineRule="auto"/>
        <w:ind w:firstLine="480" w:firstLineChars="200"/>
        <w:jc w:val="both"/>
        <w:rPr>
          <w:rFonts w:ascii="Calibri" w:hAnsi="Calibri" w:cs="Calibri"/>
          <w:color w:val="auto"/>
          <w:szCs w:val="24"/>
        </w:rPr>
      </w:pPr>
      <w:r>
        <w:rPr>
          <w:rFonts w:hint="eastAsia" w:ascii="宋体" w:hAnsi="宋体" w:eastAsia="宋体" w:cs="宋体"/>
          <w:color w:val="auto"/>
          <w:szCs w:val="24"/>
          <w:shd w:val="clear" w:color="auto" w:fill="FFFFFF"/>
        </w:rPr>
        <w:t>表</w:t>
      </w:r>
      <w:r>
        <w:rPr>
          <w:rFonts w:ascii="Times New Roman" w:hAnsi="Times New Roman"/>
          <w:color w:val="auto"/>
          <w:szCs w:val="24"/>
          <w:shd w:val="clear" w:color="auto" w:fill="FFFFFF"/>
        </w:rPr>
        <w:t xml:space="preserve">1 </w:t>
      </w:r>
      <w:r>
        <w:rPr>
          <w:rFonts w:hint="eastAsia" w:ascii="Times New Roman" w:hAnsi="Times New Roman"/>
          <w:color w:val="auto"/>
          <w:szCs w:val="24"/>
          <w:shd w:val="clear" w:color="auto" w:fill="FFFFFF"/>
        </w:rPr>
        <w:t xml:space="preserve">                    </w:t>
      </w:r>
      <w:r>
        <w:rPr>
          <w:rFonts w:hint="eastAsia" w:ascii="宋体" w:hAnsi="宋体" w:eastAsia="宋体" w:cs="宋体"/>
          <w:color w:val="auto"/>
          <w:szCs w:val="24"/>
          <w:shd w:val="clear" w:color="auto" w:fill="FFFFFF"/>
        </w:rPr>
        <w:t>环境噪声限值           单位：</w:t>
      </w:r>
      <w:r>
        <w:rPr>
          <w:rFonts w:ascii="Times New Roman" w:hAnsi="Times New Roman"/>
          <w:color w:val="auto"/>
          <w:szCs w:val="24"/>
          <w:shd w:val="clear" w:color="auto" w:fill="FFFFFF"/>
        </w:rPr>
        <w:t>dB</w:t>
      </w:r>
      <w:r>
        <w:rPr>
          <w:rFonts w:hint="eastAsia" w:ascii="宋体" w:hAnsi="宋体" w:eastAsia="宋体" w:cs="宋体"/>
          <w:color w:val="auto"/>
          <w:szCs w:val="24"/>
          <w:shd w:val="clear" w:color="auto" w:fill="FFFFFF"/>
        </w:rPr>
        <w:t>（</w:t>
      </w:r>
      <w:r>
        <w:rPr>
          <w:rFonts w:ascii="Times New Roman" w:hAnsi="Times New Roman"/>
          <w:color w:val="auto"/>
          <w:szCs w:val="24"/>
          <w:shd w:val="clear" w:color="auto" w:fill="FFFFFF"/>
        </w:rPr>
        <w:t>A</w:t>
      </w:r>
      <w:r>
        <w:rPr>
          <w:rFonts w:hint="eastAsia" w:ascii="宋体" w:hAnsi="宋体" w:eastAsia="宋体" w:cs="宋体"/>
          <w:color w:val="auto"/>
          <w:szCs w:val="24"/>
          <w:shd w:val="clear" w:color="auto" w:fill="FFFFFF"/>
        </w:rPr>
        <w:t>）</w:t>
      </w:r>
    </w:p>
    <w:tbl>
      <w:tblPr>
        <w:tblStyle w:val="7"/>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23"/>
        <w:gridCol w:w="1679"/>
        <w:gridCol w:w="2752"/>
        <w:gridCol w:w="2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03" w:type="pct"/>
            <w:gridSpan w:val="2"/>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hint="eastAsia" w:ascii="宋体" w:hAnsi="宋体" w:eastAsia="宋体" w:cs="宋体"/>
                <w:color w:val="auto"/>
                <w:szCs w:val="24"/>
              </w:rPr>
              <w:t>声环境功能区类别</w:t>
            </w:r>
          </w:p>
        </w:tc>
        <w:tc>
          <w:tcPr>
            <w:tcW w:w="1615"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hint="eastAsia" w:ascii="宋体" w:hAnsi="宋体" w:eastAsia="宋体" w:cs="宋体"/>
                <w:color w:val="auto"/>
                <w:szCs w:val="24"/>
              </w:rPr>
              <w:t>昼间</w:t>
            </w:r>
          </w:p>
        </w:tc>
        <w:tc>
          <w:tcPr>
            <w:tcW w:w="1681"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hint="eastAsia" w:ascii="宋体" w:hAnsi="宋体" w:eastAsia="宋体" w:cs="宋体"/>
                <w:color w:val="auto"/>
                <w:szCs w:val="24"/>
              </w:rPr>
              <w:t>夜间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03" w:type="pct"/>
            <w:gridSpan w:val="2"/>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0</w:t>
            </w:r>
            <w:r>
              <w:rPr>
                <w:rFonts w:hint="eastAsia" w:ascii="宋体" w:hAnsi="宋体" w:eastAsia="宋体" w:cs="宋体"/>
                <w:color w:val="auto"/>
                <w:szCs w:val="24"/>
              </w:rPr>
              <w:t>类</w:t>
            </w:r>
          </w:p>
        </w:tc>
        <w:tc>
          <w:tcPr>
            <w:tcW w:w="1615"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50</w:t>
            </w:r>
          </w:p>
        </w:tc>
        <w:tc>
          <w:tcPr>
            <w:tcW w:w="1681"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03" w:type="pct"/>
            <w:gridSpan w:val="2"/>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1</w:t>
            </w:r>
            <w:r>
              <w:rPr>
                <w:rFonts w:hint="eastAsia" w:ascii="宋体" w:hAnsi="宋体" w:eastAsia="宋体" w:cs="宋体"/>
                <w:color w:val="auto"/>
                <w:szCs w:val="24"/>
              </w:rPr>
              <w:t>类</w:t>
            </w:r>
          </w:p>
        </w:tc>
        <w:tc>
          <w:tcPr>
            <w:tcW w:w="1615"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55</w:t>
            </w:r>
          </w:p>
        </w:tc>
        <w:tc>
          <w:tcPr>
            <w:tcW w:w="1681"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03" w:type="pct"/>
            <w:gridSpan w:val="2"/>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2</w:t>
            </w:r>
            <w:r>
              <w:rPr>
                <w:rFonts w:hint="eastAsia" w:ascii="宋体" w:hAnsi="宋体" w:eastAsia="宋体" w:cs="宋体"/>
                <w:color w:val="auto"/>
                <w:szCs w:val="24"/>
              </w:rPr>
              <w:t>类</w:t>
            </w:r>
          </w:p>
        </w:tc>
        <w:tc>
          <w:tcPr>
            <w:tcW w:w="1615"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60</w:t>
            </w:r>
          </w:p>
        </w:tc>
        <w:tc>
          <w:tcPr>
            <w:tcW w:w="1681"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03" w:type="pct"/>
            <w:gridSpan w:val="2"/>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3</w:t>
            </w:r>
            <w:r>
              <w:rPr>
                <w:rFonts w:hint="eastAsia" w:ascii="宋体" w:hAnsi="宋体" w:eastAsia="宋体" w:cs="宋体"/>
                <w:color w:val="auto"/>
                <w:szCs w:val="24"/>
              </w:rPr>
              <w:t>类</w:t>
            </w:r>
          </w:p>
        </w:tc>
        <w:tc>
          <w:tcPr>
            <w:tcW w:w="1615"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65</w:t>
            </w:r>
          </w:p>
        </w:tc>
        <w:tc>
          <w:tcPr>
            <w:tcW w:w="1681"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18"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4</w:t>
            </w:r>
            <w:r>
              <w:rPr>
                <w:rFonts w:hint="eastAsia" w:ascii="宋体" w:hAnsi="宋体" w:eastAsia="宋体" w:cs="宋体"/>
                <w:color w:val="auto"/>
                <w:szCs w:val="24"/>
              </w:rPr>
              <w:t>类</w:t>
            </w:r>
          </w:p>
        </w:tc>
        <w:tc>
          <w:tcPr>
            <w:tcW w:w="984"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4a</w:t>
            </w:r>
            <w:r>
              <w:rPr>
                <w:rFonts w:hint="eastAsia" w:ascii="宋体" w:hAnsi="宋体" w:eastAsia="宋体" w:cs="宋体"/>
                <w:color w:val="auto"/>
                <w:szCs w:val="24"/>
              </w:rPr>
              <w:t>类</w:t>
            </w:r>
          </w:p>
        </w:tc>
        <w:tc>
          <w:tcPr>
            <w:tcW w:w="1615"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70</w:t>
            </w:r>
          </w:p>
        </w:tc>
        <w:tc>
          <w:tcPr>
            <w:tcW w:w="1681" w:type="pct"/>
            <w:tcBorders>
              <w:tl2br w:val="nil"/>
              <w:tr2bl w:val="nil"/>
            </w:tcBorders>
            <w:shd w:val="clear" w:color="auto" w:fill="auto"/>
            <w:noWrap/>
            <w:tcMar>
              <w:left w:w="108" w:type="dxa"/>
              <w:right w:w="108" w:type="dxa"/>
            </w:tcMar>
            <w:vAlign w:val="center"/>
          </w:tcPr>
          <w:p>
            <w:pPr>
              <w:pStyle w:val="5"/>
              <w:widowControl/>
              <w:spacing w:beforeAutospacing="0" w:afterAutospacing="0"/>
              <w:jc w:val="center"/>
              <w:textAlignment w:val="center"/>
              <w:rPr>
                <w:rFonts w:ascii="Calibri" w:hAnsi="Calibri" w:cs="Calibri"/>
                <w:color w:val="auto"/>
                <w:szCs w:val="24"/>
              </w:rPr>
            </w:pPr>
            <w:r>
              <w:rPr>
                <w:rFonts w:ascii="Times New Roman" w:hAnsi="Times New Roman"/>
                <w:color w:val="auto"/>
                <w:szCs w:val="24"/>
              </w:rPr>
              <w:t>55</w:t>
            </w:r>
          </w:p>
        </w:tc>
      </w:tr>
    </w:tbl>
    <w:p>
      <w:pPr>
        <w:pStyle w:val="5"/>
        <w:widowControl/>
        <w:spacing w:beforeAutospacing="0" w:afterAutospacing="0"/>
        <w:ind w:firstLine="480" w:firstLineChars="200"/>
        <w:jc w:val="both"/>
        <w:rPr>
          <w:rFonts w:asciiTheme="minorEastAsia" w:hAnsiTheme="minorEastAsia" w:cstheme="minorEastAsia"/>
          <w:color w:val="auto"/>
          <w:szCs w:val="24"/>
          <w:shd w:val="clear" w:color="auto" w:fill="FFFFFF"/>
        </w:rPr>
      </w:pPr>
      <w:r>
        <w:rPr>
          <w:rFonts w:hint="eastAsia" w:asciiTheme="minorEastAsia" w:hAnsiTheme="minorEastAsia" w:cstheme="minorEastAsia"/>
          <w:color w:val="auto"/>
          <w:szCs w:val="24"/>
          <w:shd w:val="clear" w:color="auto" w:fill="FFFFFF"/>
        </w:rPr>
        <w:t>备注：1、昼间是指6:00至22:00之间的时段，夜间是指22:00至次日6:00之间的时段。</w:t>
      </w:r>
    </w:p>
    <w:p>
      <w:pPr>
        <w:pStyle w:val="5"/>
        <w:widowControl/>
        <w:spacing w:beforeAutospacing="0" w:afterAutospacing="0" w:line="360" w:lineRule="auto"/>
        <w:ind w:firstLine="560" w:firstLineChars="200"/>
        <w:jc w:val="both"/>
        <w:outlineLvl w:val="0"/>
        <w:rPr>
          <w:rFonts w:asciiTheme="minorEastAsia" w:hAnsiTheme="minorEastAsia" w:cstheme="minorEastAsia"/>
          <w:color w:val="auto"/>
          <w:sz w:val="28"/>
        </w:rPr>
      </w:pPr>
      <w:r>
        <w:rPr>
          <w:rFonts w:hint="eastAsia" w:asciiTheme="minorEastAsia" w:hAnsiTheme="minorEastAsia" w:cstheme="minorEastAsia"/>
          <w:color w:val="auto"/>
          <w:sz w:val="28"/>
          <w:shd w:val="clear" w:color="auto" w:fill="FFFFFF"/>
        </w:rPr>
        <w:t>五、其他规定</w:t>
      </w:r>
    </w:p>
    <w:p>
      <w:pPr>
        <w:spacing w:line="360" w:lineRule="auto"/>
        <w:ind w:firstLine="560" w:firstLineChars="200"/>
        <w:jc w:val="left"/>
        <w:rPr>
          <w:color w:val="auto"/>
        </w:rPr>
      </w:pPr>
      <w:r>
        <w:rPr>
          <w:rFonts w:hint="eastAsia"/>
          <w:color w:val="auto"/>
        </w:rPr>
        <w:t>（1）本次暂不划定 0 类声环境功能区，期间设置的康复疗养区等特别需要安静的区域按《声环境质量标准》（GB3096-2008）的要求执行。</w:t>
      </w:r>
    </w:p>
    <w:p>
      <w:pPr>
        <w:spacing w:line="360" w:lineRule="auto"/>
        <w:ind w:firstLine="560" w:firstLineChars="200"/>
        <w:jc w:val="both"/>
        <w:rPr>
          <w:color w:val="auto"/>
          <w:highlight w:val="none"/>
        </w:rPr>
      </w:pPr>
      <w:r>
        <w:rPr>
          <w:rFonts w:hint="eastAsia"/>
          <w:color w:val="auto"/>
          <w:highlight w:val="none"/>
        </w:rPr>
        <w:t>（2）本次未列入规划范围内的乡村</w:t>
      </w:r>
      <w:bookmarkStart w:id="1" w:name="_GoBack"/>
      <w:bookmarkEnd w:id="1"/>
      <w:r>
        <w:rPr>
          <w:rFonts w:hint="eastAsia"/>
          <w:color w:val="auto"/>
          <w:highlight w:val="none"/>
          <w:lang w:eastAsia="zh-CN"/>
        </w:rPr>
        <w:t>按</w:t>
      </w:r>
      <w:r>
        <w:rPr>
          <w:rFonts w:hint="eastAsia"/>
          <w:color w:val="auto"/>
          <w:highlight w:val="none"/>
        </w:rPr>
        <w:t>《声环境质量标准》</w:t>
      </w:r>
      <w:r>
        <w:rPr>
          <w:rFonts w:hint="eastAsia"/>
          <w:color w:val="auto"/>
        </w:rPr>
        <w:t>（GB3096-2008）</w:t>
      </w:r>
      <w:r>
        <w:rPr>
          <w:rFonts w:hint="eastAsia"/>
          <w:color w:val="auto"/>
          <w:highlight w:val="none"/>
          <w:lang w:eastAsia="zh-CN"/>
        </w:rPr>
        <w:t>执行。</w:t>
      </w:r>
    </w:p>
    <w:p>
      <w:pPr>
        <w:spacing w:line="360" w:lineRule="auto"/>
        <w:ind w:firstLine="560" w:firstLineChars="200"/>
        <w:jc w:val="left"/>
        <w:outlineLvl w:val="0"/>
        <w:rPr>
          <w:rFonts w:asciiTheme="minorEastAsia" w:hAnsiTheme="minorEastAsia" w:cstheme="minorEastAsia"/>
          <w:color w:val="auto"/>
        </w:rPr>
      </w:pPr>
      <w:r>
        <w:rPr>
          <w:rFonts w:hint="eastAsia" w:asciiTheme="minorEastAsia" w:hAnsiTheme="minorEastAsia" w:cstheme="minorEastAsia"/>
          <w:color w:val="auto"/>
        </w:rPr>
        <w:t>六、划分结果</w:t>
      </w:r>
    </w:p>
    <w:p>
      <w:pPr>
        <w:spacing w:line="360" w:lineRule="auto"/>
        <w:ind w:firstLine="560" w:firstLineChars="200"/>
        <w:jc w:val="left"/>
        <w:rPr>
          <w:rFonts w:hint="eastAsia"/>
          <w:color w:val="auto"/>
          <w:lang w:val="en-US" w:eastAsia="zh-CN"/>
        </w:rPr>
      </w:pPr>
      <w:r>
        <w:rPr>
          <w:rFonts w:hint="eastAsia" w:asciiTheme="minorEastAsia" w:hAnsiTheme="minorEastAsia" w:cstheme="minorEastAsia"/>
          <w:color w:val="auto"/>
          <w:lang w:val="en-US" w:eastAsia="zh-CN"/>
        </w:rPr>
        <w:t>1、《清原满族自治县产业园区总体规划》（2020-2035）中涉及区域为清原镇、北三家镇、</w:t>
      </w:r>
      <w:r>
        <w:rPr>
          <w:rFonts w:hint="eastAsia"/>
          <w:color w:val="auto"/>
          <w:lang w:val="en-US" w:eastAsia="zh-CN"/>
        </w:rPr>
        <w:t>红透山镇、草市镇。</w:t>
      </w:r>
      <w:r>
        <w:rPr>
          <w:rFonts w:hint="eastAsia" w:asciiTheme="minorEastAsia" w:hAnsiTheme="minorEastAsia" w:cstheme="minorEastAsia"/>
          <w:color w:val="auto"/>
          <w:lang w:val="en-US" w:eastAsia="zh-CN"/>
        </w:rPr>
        <w:t>《清原满族自治县产业园区总体规划》（2020-2035）规划</w:t>
      </w:r>
      <w:r>
        <w:rPr>
          <w:rFonts w:hint="eastAsia"/>
          <w:color w:val="auto"/>
          <w:lang w:val="en-US" w:eastAsia="zh-CN"/>
        </w:rPr>
        <w:t>区域均为3类声环境功能区；</w:t>
      </w:r>
    </w:p>
    <w:p>
      <w:pPr>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lang w:val="en-US" w:eastAsia="zh-CN"/>
        </w:rPr>
        <w:t>2、</w:t>
      </w:r>
      <w:r>
        <w:rPr>
          <w:rFonts w:hint="eastAsia" w:asciiTheme="minorEastAsia" w:hAnsiTheme="minorEastAsia" w:cstheme="minorEastAsia"/>
          <w:color w:val="auto"/>
        </w:rPr>
        <w:t>清原县中心城区、建制镇区声环境功能区划分结果详见附表1-附表20和附图1-附图10。</w:t>
      </w:r>
    </w:p>
    <w:p>
      <w:pPr>
        <w:numPr>
          <w:ilvl w:val="0"/>
          <w:numId w:val="3"/>
        </w:numPr>
        <w:spacing w:line="360" w:lineRule="auto"/>
        <w:ind w:firstLine="560" w:firstLineChars="200"/>
        <w:jc w:val="left"/>
        <w:outlineLvl w:val="0"/>
        <w:rPr>
          <w:rFonts w:asciiTheme="minorEastAsia" w:hAnsiTheme="minorEastAsia" w:cstheme="minorEastAsia"/>
          <w:color w:val="auto"/>
        </w:rPr>
      </w:pPr>
      <w:r>
        <w:rPr>
          <w:rFonts w:hint="eastAsia" w:asciiTheme="minorEastAsia" w:hAnsiTheme="minorEastAsia" w:cstheme="minorEastAsia"/>
          <w:color w:val="auto"/>
        </w:rPr>
        <w:t>其他</w:t>
      </w:r>
    </w:p>
    <w:p>
      <w:pPr>
        <w:widowControl/>
        <w:spacing w:line="360" w:lineRule="auto"/>
        <w:ind w:firstLine="560" w:firstLineChars="200"/>
        <w:jc w:val="left"/>
        <w:rPr>
          <w:rFonts w:asciiTheme="minorEastAsia" w:hAnsiTheme="minorEastAsia" w:cstheme="minorEastAsia"/>
          <w:color w:val="auto"/>
        </w:rPr>
      </w:pPr>
      <w:r>
        <w:rPr>
          <w:rFonts w:hint="eastAsia" w:asciiTheme="minorEastAsia" w:hAnsiTheme="minorEastAsia" w:cstheme="minorEastAsia"/>
          <w:color w:val="auto"/>
          <w:kern w:val="0"/>
          <w:lang w:bidi="ar"/>
        </w:rPr>
        <w:t>（1）本区划自印发之日起实施；</w:t>
      </w:r>
    </w:p>
    <w:p>
      <w:pPr>
        <w:pStyle w:val="5"/>
        <w:widowControl/>
        <w:spacing w:beforeAutospacing="0" w:afterAutospacing="0" w:line="360" w:lineRule="auto"/>
        <w:ind w:firstLine="560" w:firstLineChars="200"/>
        <w:rPr>
          <w:rFonts w:asciiTheme="minorEastAsia" w:hAnsiTheme="minorEastAsia" w:cstheme="minorEastAsia"/>
          <w:color w:val="auto"/>
          <w:sz w:val="28"/>
        </w:rPr>
      </w:pPr>
      <w:r>
        <w:rPr>
          <w:rFonts w:hint="eastAsia" w:asciiTheme="minorEastAsia" w:hAnsiTheme="minorEastAsia" w:cstheme="minorEastAsia"/>
          <w:color w:val="auto"/>
          <w:sz w:val="28"/>
          <w:lang w:bidi="ar"/>
        </w:rPr>
        <w:t>（2）本区划由</w:t>
      </w:r>
      <w:r>
        <w:rPr>
          <w:rFonts w:hint="eastAsia" w:asciiTheme="minorEastAsia" w:hAnsiTheme="minorEastAsia" w:cstheme="minorEastAsia"/>
          <w:color w:val="auto"/>
          <w:sz w:val="28"/>
        </w:rPr>
        <w:t>抚顺市生态环境局清原县分局</w:t>
      </w:r>
      <w:r>
        <w:rPr>
          <w:rFonts w:hint="eastAsia" w:asciiTheme="minorEastAsia" w:hAnsiTheme="minorEastAsia" w:cstheme="minorEastAsia"/>
          <w:color w:val="auto"/>
          <w:sz w:val="28"/>
          <w:lang w:bidi="ar"/>
        </w:rPr>
        <w:t>负责解释。</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w:t>
      </w:r>
    </w:p>
    <w:p>
      <w:pPr>
        <w:tabs>
          <w:tab w:val="left" w:pos="678"/>
        </w:tabs>
        <w:spacing w:line="360" w:lineRule="auto"/>
        <w:ind w:firstLine="560" w:firstLineChars="200"/>
        <w:jc w:val="left"/>
        <w:rPr>
          <w:rFonts w:hint="eastAsia"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rPr>
        <w:t>附表1：清原</w:t>
      </w:r>
      <w:r>
        <w:rPr>
          <w:rFonts w:hint="eastAsia" w:asciiTheme="minorEastAsia" w:hAnsiTheme="minorEastAsia" w:cstheme="minorEastAsia"/>
          <w:color w:val="auto"/>
          <w:sz w:val="28"/>
          <w:szCs w:val="28"/>
          <w:highlight w:val="none"/>
        </w:rPr>
        <w:t>县</w:t>
      </w:r>
      <w:r>
        <w:rPr>
          <w:rFonts w:hint="eastAsia" w:asciiTheme="minorEastAsia" w:hAnsiTheme="minorEastAsia" w:cstheme="minorEastAsia"/>
          <w:color w:val="auto"/>
          <w:sz w:val="28"/>
          <w:szCs w:val="28"/>
          <w:highlight w:val="none"/>
          <w:lang w:eastAsia="zh-CN"/>
        </w:rPr>
        <w:t>中心城区</w:t>
      </w:r>
      <w:r>
        <w:rPr>
          <w:rFonts w:hint="eastAsia" w:asciiTheme="minorEastAsia" w:hAnsiTheme="minorEastAsia" w:cstheme="minorEastAsia"/>
          <w:color w:val="auto"/>
          <w:sz w:val="28"/>
          <w:szCs w:val="28"/>
          <w:highlight w:val="none"/>
        </w:rPr>
        <w:t>清原镇声环境功能区划分一览表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highlight w:val="none"/>
        </w:rPr>
        <w:t>附表2：清原县</w:t>
      </w:r>
      <w:r>
        <w:rPr>
          <w:rFonts w:hint="eastAsia" w:asciiTheme="minorEastAsia" w:hAnsiTheme="minorEastAsia" w:cstheme="minorEastAsia"/>
          <w:color w:val="auto"/>
          <w:sz w:val="28"/>
          <w:szCs w:val="28"/>
          <w:highlight w:val="none"/>
          <w:lang w:eastAsia="zh-CN"/>
        </w:rPr>
        <w:t>中心城区</w:t>
      </w:r>
      <w:r>
        <w:rPr>
          <w:rFonts w:hint="eastAsia" w:asciiTheme="minorEastAsia" w:hAnsiTheme="minorEastAsia" w:cstheme="minorEastAsia"/>
          <w:color w:val="auto"/>
          <w:sz w:val="28"/>
          <w:szCs w:val="28"/>
          <w:highlight w:val="none"/>
        </w:rPr>
        <w:t>清</w:t>
      </w:r>
      <w:r>
        <w:rPr>
          <w:rFonts w:hint="eastAsia" w:asciiTheme="minorEastAsia" w:hAnsiTheme="minorEastAsia" w:cstheme="minorEastAsia"/>
          <w:color w:val="auto"/>
          <w:sz w:val="28"/>
          <w:szCs w:val="28"/>
        </w:rPr>
        <w:t>原镇4类声环境功能区划分一览表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附表3：清原县红透山镇声环境功能区划分一览表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附表4：清原县红透山镇4类声环境功能区划分一览表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附表5：清原县南口前镇声环境功能区划分一览表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附表6：清原县南口前镇4类声环境功能区划分一览表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附表7：清原县北三家镇声环境功能区划分一览表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附表8：清原县北三家镇4类声环境功能区划分一览表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附表9：清原县夏家堡镇声环境功能区划分一览表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附表10：清原县夏家堡镇4类声环境功能区划分一览表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附表11：清原县大孤家镇声环境功能区划分一览表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附表12：清原县大孤家镇4类声环境功能区划分一览表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附表13：清原县英额门镇声环境功能区划分一览表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附表14：清原县英额门镇4类声环境功能区划分一览表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附表15：清原县湾甸子镇声环境功能区划分一览表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附表16：清原县湾甸子镇4类声环境功能区划分一览表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附表17：清原县南山城镇声环境功能区划分一览表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附表18：清原县南山城镇4类声环境功能区划分一览表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附表19：清原县草市镇声环境功能区划分一览表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附表20：清原县草市镇4类声环境功能区划分一览表</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附图1：清原县</w:t>
      </w:r>
      <w:r>
        <w:rPr>
          <w:rFonts w:hint="eastAsia" w:asciiTheme="minorEastAsia" w:hAnsiTheme="minorEastAsia" w:cstheme="minorEastAsia"/>
          <w:color w:val="auto"/>
          <w:sz w:val="28"/>
          <w:szCs w:val="28"/>
          <w:highlight w:val="none"/>
        </w:rPr>
        <w:t>中心城区</w:t>
      </w:r>
      <w:r>
        <w:rPr>
          <w:rFonts w:hint="eastAsia" w:asciiTheme="minorEastAsia" w:hAnsiTheme="minorEastAsia" w:cstheme="minorEastAsia"/>
          <w:color w:val="auto"/>
          <w:sz w:val="28"/>
          <w:szCs w:val="28"/>
        </w:rPr>
        <w:t>清原镇声环境功能区划分图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附图2：清原县红透山镇声环境功能区划分图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附图3：清原县南口前镇声环境功能区划分图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附图4：清原县北三家镇声环境功能区划分图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附图5：清原县夏家堡镇声环境功能区划分图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附图6：清原县大孤家镇声环境功能区划分图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附图7：清原县英额门镇声环境功能区划分图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附图8：清原县湾甸子镇声环境功能区划分图</w:t>
      </w:r>
    </w:p>
    <w:p>
      <w:pPr>
        <w:tabs>
          <w:tab w:val="left" w:pos="678"/>
        </w:tabs>
        <w:spacing w:line="360" w:lineRule="auto"/>
        <w:ind w:firstLine="560" w:firstLineChars="200"/>
        <w:jc w:val="left"/>
        <w:rPr>
          <w:rFonts w:hint="eastAsia" w:asciiTheme="minorEastAsia" w:hAnsiTheme="minorEastAsia" w:cstheme="minorEastAsia"/>
          <w:color w:val="auto"/>
          <w:sz w:val="28"/>
          <w:szCs w:val="28"/>
        </w:rPr>
      </w:pPr>
      <w:r>
        <w:rPr>
          <w:rFonts w:hint="eastAsia" w:asciiTheme="minorEastAsia" w:hAnsiTheme="minorEastAsia" w:cstheme="minorEastAsia"/>
          <w:color w:val="auto"/>
          <w:sz w:val="28"/>
          <w:szCs w:val="28"/>
        </w:rPr>
        <w:t>附图9：清原县南山城镇声环境功能区划分图</w:t>
      </w:r>
    </w:p>
    <w:p>
      <w:pPr>
        <w:tabs>
          <w:tab w:val="left" w:pos="678"/>
        </w:tabs>
        <w:spacing w:line="360" w:lineRule="auto"/>
        <w:ind w:firstLine="560" w:firstLineChars="200"/>
        <w:jc w:val="left"/>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附图10：清原县草市镇声环境功能区划分图</w:t>
      </w:r>
    </w:p>
    <w:p>
      <w:pPr>
        <w:pStyle w:val="2"/>
        <w:rPr>
          <w:rFonts w:asciiTheme="minorEastAsia" w:hAnsiTheme="minorEastAsia" w:cstheme="minorEastAsia"/>
          <w:color w:val="auto"/>
          <w:sz w:val="28"/>
          <w:szCs w:val="28"/>
        </w:rPr>
      </w:pPr>
    </w:p>
    <w:p>
      <w:pPr>
        <w:pStyle w:val="3"/>
        <w:rPr>
          <w:rFonts w:asciiTheme="minorEastAsia" w:hAnsiTheme="minorEastAsia" w:cstheme="minorEastAsia"/>
          <w:color w:val="auto"/>
          <w:sz w:val="24"/>
          <w:szCs w:val="24"/>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附表1</w:t>
      </w:r>
    </w:p>
    <w:p>
      <w:pPr>
        <w:pStyle w:val="5"/>
        <w:widowControl/>
        <w:spacing w:beforeAutospacing="0" w:afterAutospacing="0" w:line="360" w:lineRule="auto"/>
        <w:jc w:val="center"/>
        <w:rPr>
          <w:rFonts w:hint="eastAsia" w:asciiTheme="minorEastAsia" w:hAnsiTheme="minorEastAsia" w:cstheme="minorEastAsia"/>
          <w:color w:val="auto"/>
          <w:sz w:val="28"/>
          <w:highlight w:val="none"/>
          <w:lang w:bidi="ar"/>
        </w:rPr>
      </w:pPr>
      <w:r>
        <w:rPr>
          <w:rFonts w:hint="eastAsia" w:asciiTheme="minorEastAsia" w:hAnsiTheme="minorEastAsia" w:cstheme="minorEastAsia"/>
          <w:color w:val="auto"/>
          <w:sz w:val="28"/>
          <w:highlight w:val="none"/>
          <w:lang w:bidi="ar"/>
        </w:rPr>
        <w:t>清原县</w:t>
      </w:r>
      <w:r>
        <w:rPr>
          <w:rFonts w:hint="eastAsia" w:asciiTheme="minorEastAsia" w:hAnsiTheme="minorEastAsia" w:cstheme="minorEastAsia"/>
          <w:color w:val="auto"/>
          <w:sz w:val="28"/>
          <w:szCs w:val="28"/>
          <w:highlight w:val="none"/>
          <w:lang w:eastAsia="zh-CN"/>
        </w:rPr>
        <w:t>中心城区</w:t>
      </w:r>
      <w:r>
        <w:rPr>
          <w:rFonts w:hint="eastAsia" w:asciiTheme="minorEastAsia" w:hAnsiTheme="minorEastAsia" w:cstheme="minorEastAsia"/>
          <w:color w:val="auto"/>
          <w:sz w:val="28"/>
          <w:highlight w:val="none"/>
          <w:lang w:bidi="ar"/>
        </w:rPr>
        <w:t>清原镇声环境功能区划分一览表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3056"/>
        <w:gridCol w:w="1092"/>
        <w:gridCol w:w="108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789"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661"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789"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.1631</w:t>
            </w:r>
          </w:p>
        </w:tc>
        <w:tc>
          <w:tcPr>
            <w:tcW w:w="655"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-2</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.3267</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-3</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.1782</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-4</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.1041</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5</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.0464</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6</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.1241</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7</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.0246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8</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.0279</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9</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.1616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10</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.0766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11</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.1736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12</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.0133</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13</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.1274</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14</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.0269</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15</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.0250</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16</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.0252</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17</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.0228</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18</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.0130</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19</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.0220</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20</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.0239</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21</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.0241</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22</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.0257</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23</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.0250</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24</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.0546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25</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.0543</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26</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.0350</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27</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.0754</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28</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.0415</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29</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.2033</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30</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.1583</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31</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.0304</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32</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.0115</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33</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.0172</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34</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.0531</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789"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35</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.0177</w:t>
            </w:r>
          </w:p>
        </w:tc>
        <w:tc>
          <w:tcPr>
            <w:tcW w:w="655"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3</w:t>
            </w:r>
            <w:r>
              <w:rPr>
                <w:rFonts w:asciiTheme="minorEastAsia" w:hAnsiTheme="minorEastAsia" w:cstheme="minorEastAsia"/>
                <w:color w:val="auto"/>
                <w:sz w:val="21"/>
                <w:szCs w:val="21"/>
              </w:rPr>
              <w:t>.1988</w:t>
            </w:r>
          </w:p>
        </w:tc>
        <w:tc>
          <w:tcPr>
            <w:tcW w:w="661"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36</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.0158</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37</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.0779</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38</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.0326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39</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.0594</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40</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.1123</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41</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.0991</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42</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.1399</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43</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.0756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44</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.0274</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45</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.0253</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789"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除方案划分的1、3、4类区以外的区域</w:t>
            </w:r>
          </w:p>
        </w:tc>
        <w:tc>
          <w:tcPr>
            <w:tcW w:w="1312" w:type="pct"/>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5.5247</w:t>
            </w:r>
          </w:p>
        </w:tc>
        <w:tc>
          <w:tcPr>
            <w:tcW w:w="661"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3类</w:t>
            </w:r>
          </w:p>
        </w:tc>
        <w:tc>
          <w:tcPr>
            <w:tcW w:w="789"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以工业生产、仓储物流为主区域</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w:t>
            </w:r>
            <w:r>
              <w:rPr>
                <w:rFonts w:hint="eastAsia" w:asciiTheme="minorEastAsia" w:hAnsiTheme="minorEastAsia" w:cstheme="minorEastAsia"/>
                <w:color w:val="auto"/>
                <w:sz w:val="21"/>
                <w:szCs w:val="21"/>
              </w:rPr>
              <w:t>-1</w:t>
            </w:r>
          </w:p>
        </w:tc>
        <w:tc>
          <w:tcPr>
            <w:tcW w:w="1312" w:type="pct"/>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1.5630</w:t>
            </w:r>
          </w:p>
        </w:tc>
        <w:tc>
          <w:tcPr>
            <w:tcW w:w="661"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789"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1838" w:type="pct"/>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客运站</w:t>
            </w:r>
          </w:p>
        </w:tc>
        <w:tc>
          <w:tcPr>
            <w:tcW w:w="657" w:type="pct"/>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.0195</w:t>
            </w:r>
          </w:p>
        </w:tc>
        <w:tc>
          <w:tcPr>
            <w:tcW w:w="655" w:type="pct"/>
            <w:vMerge w:val="restart"/>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.0993</w:t>
            </w:r>
          </w:p>
        </w:tc>
        <w:tc>
          <w:tcPr>
            <w:tcW w:w="661"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 xml:space="preserve">a-2 </w:t>
            </w:r>
            <w:r>
              <w:rPr>
                <w:rFonts w:hint="eastAsia" w:asciiTheme="minorEastAsia" w:hAnsiTheme="minorEastAsia" w:cstheme="minorEastAsia"/>
                <w:color w:val="auto"/>
                <w:sz w:val="21"/>
                <w:szCs w:val="21"/>
              </w:rPr>
              <w:t>沈吉高速</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.8203</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 xml:space="preserve">a-3 </w:t>
            </w:r>
            <w:r>
              <w:rPr>
                <w:rFonts w:hint="eastAsia" w:asciiTheme="minorEastAsia" w:hAnsiTheme="minorEastAsia" w:cstheme="minorEastAsia"/>
                <w:color w:val="auto"/>
                <w:sz w:val="21"/>
                <w:szCs w:val="21"/>
              </w:rPr>
              <w:t>黑大线</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.5767</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 xml:space="preserve">a-4 </w:t>
            </w:r>
            <w:r>
              <w:rPr>
                <w:rFonts w:hint="eastAsia" w:asciiTheme="minorEastAsia" w:hAnsiTheme="minorEastAsia" w:cstheme="minorEastAsia"/>
                <w:color w:val="auto"/>
                <w:sz w:val="21"/>
                <w:szCs w:val="21"/>
              </w:rPr>
              <w:t>瓦北线</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.4461</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a-5</w:t>
            </w:r>
            <w:r>
              <w:rPr>
                <w:rFonts w:hint="eastAsia" w:asciiTheme="minorEastAsia" w:hAnsiTheme="minorEastAsia" w:cstheme="minorEastAsia"/>
                <w:color w:val="auto"/>
                <w:sz w:val="21"/>
                <w:szCs w:val="21"/>
              </w:rPr>
              <w:t>彰桓线</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.0347</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a-6</w:t>
            </w:r>
            <w:r>
              <w:rPr>
                <w:rFonts w:hint="eastAsia" w:asciiTheme="minorEastAsia" w:hAnsiTheme="minorEastAsia" w:cstheme="minorEastAsia"/>
                <w:color w:val="auto"/>
                <w:sz w:val="21"/>
                <w:szCs w:val="21"/>
              </w:rPr>
              <w:t>日红街</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.0615</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a-7</w:t>
            </w:r>
            <w:r>
              <w:rPr>
                <w:rFonts w:hint="eastAsia" w:asciiTheme="minorEastAsia" w:hAnsiTheme="minorEastAsia" w:cstheme="minorEastAsia"/>
                <w:color w:val="auto"/>
                <w:sz w:val="21"/>
                <w:szCs w:val="21"/>
              </w:rPr>
              <w:t>长岭街</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.1031</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a-8</w:t>
            </w:r>
            <w:r>
              <w:rPr>
                <w:rFonts w:hint="eastAsia" w:asciiTheme="minorEastAsia" w:hAnsiTheme="minorEastAsia" w:cstheme="minorEastAsia"/>
                <w:color w:val="auto"/>
                <w:sz w:val="21"/>
                <w:szCs w:val="21"/>
              </w:rPr>
              <w:t>白云街</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.0537</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a-9</w:t>
            </w:r>
            <w:r>
              <w:rPr>
                <w:rFonts w:hint="eastAsia" w:asciiTheme="minorEastAsia" w:hAnsiTheme="minorEastAsia" w:cstheme="minorEastAsia"/>
                <w:color w:val="auto"/>
                <w:sz w:val="21"/>
                <w:szCs w:val="21"/>
              </w:rPr>
              <w:t>柴河路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.2328</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a-10</w:t>
            </w:r>
            <w:r>
              <w:rPr>
                <w:rFonts w:hint="eastAsia" w:asciiTheme="minorEastAsia" w:hAnsiTheme="minorEastAsia" w:cstheme="minorEastAsia"/>
                <w:color w:val="auto"/>
                <w:sz w:val="21"/>
                <w:szCs w:val="21"/>
              </w:rPr>
              <w:t>清河路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.1008</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a-11</w:t>
            </w:r>
            <w:r>
              <w:rPr>
                <w:rFonts w:hint="eastAsia" w:asciiTheme="minorEastAsia" w:hAnsiTheme="minorEastAsia" w:cstheme="minorEastAsia"/>
                <w:color w:val="auto"/>
                <w:sz w:val="21"/>
                <w:szCs w:val="21"/>
              </w:rPr>
              <w:t>兴隆路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.0499</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a-12</w:t>
            </w:r>
            <w:r>
              <w:rPr>
                <w:rFonts w:hint="eastAsia" w:asciiTheme="minorEastAsia" w:hAnsiTheme="minorEastAsia" w:cstheme="minorEastAsia"/>
                <w:color w:val="auto"/>
                <w:sz w:val="21"/>
                <w:szCs w:val="21"/>
              </w:rPr>
              <w:t>浑河北路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.2100</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a-13</w:t>
            </w:r>
            <w:r>
              <w:rPr>
                <w:rFonts w:hint="eastAsia" w:asciiTheme="minorEastAsia" w:hAnsiTheme="minorEastAsia" w:cstheme="minorEastAsia"/>
                <w:color w:val="auto"/>
                <w:sz w:val="21"/>
                <w:szCs w:val="21"/>
              </w:rPr>
              <w:t>莱河路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.2046</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a-14</w:t>
            </w:r>
            <w:r>
              <w:rPr>
                <w:rFonts w:hint="eastAsia" w:asciiTheme="minorEastAsia" w:hAnsiTheme="minorEastAsia" w:cstheme="minorEastAsia"/>
                <w:color w:val="auto"/>
                <w:sz w:val="21"/>
                <w:szCs w:val="21"/>
              </w:rPr>
              <w:t>白银路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.0967</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a-15</w:t>
            </w:r>
            <w:r>
              <w:rPr>
                <w:rFonts w:hint="eastAsia" w:asciiTheme="minorEastAsia" w:hAnsiTheme="minorEastAsia" w:cstheme="minorEastAsia"/>
                <w:color w:val="auto"/>
                <w:sz w:val="21"/>
                <w:szCs w:val="21"/>
              </w:rPr>
              <w:t>红河路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.0381</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a-16</w:t>
            </w:r>
            <w:r>
              <w:rPr>
                <w:rFonts w:hint="eastAsia" w:asciiTheme="minorEastAsia" w:hAnsiTheme="minorEastAsia" w:cstheme="minorEastAsia"/>
                <w:color w:val="auto"/>
                <w:sz w:val="21"/>
                <w:szCs w:val="21"/>
              </w:rPr>
              <w:t>柳河路</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.0290</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w:t>
            </w:r>
            <w:r>
              <w:rPr>
                <w:rFonts w:asciiTheme="minorEastAsia" w:hAnsiTheme="minorEastAsia" w:cstheme="minorEastAsia"/>
                <w:color w:val="auto"/>
                <w:sz w:val="21"/>
                <w:szCs w:val="21"/>
                <w:highlight w:val="none"/>
              </w:rPr>
              <w:t>a-17</w:t>
            </w:r>
            <w:r>
              <w:rPr>
                <w:rFonts w:hint="eastAsia" w:asciiTheme="minorEastAsia" w:hAnsiTheme="minorEastAsia" w:cstheme="minorEastAsia"/>
                <w:color w:val="auto"/>
                <w:sz w:val="21"/>
                <w:szCs w:val="21"/>
                <w:highlight w:val="none"/>
                <w:lang w:eastAsia="zh-CN"/>
              </w:rPr>
              <w:t>瓦北线北侧</w:t>
            </w:r>
            <w:r>
              <w:rPr>
                <w:rFonts w:hint="eastAsia" w:asciiTheme="minorEastAsia" w:hAnsiTheme="minorEastAsia" w:cstheme="minorEastAsia"/>
                <w:color w:val="auto"/>
                <w:sz w:val="21"/>
                <w:szCs w:val="21"/>
                <w:highlight w:val="none"/>
                <w:lang w:val="en-US" w:eastAsia="zh-CN"/>
              </w:rPr>
              <w:t>-交通</w:t>
            </w:r>
            <w:r>
              <w:rPr>
                <w:rFonts w:hint="eastAsia" w:asciiTheme="minorEastAsia" w:hAnsiTheme="minorEastAsia" w:cstheme="minorEastAsia"/>
                <w:color w:val="auto"/>
                <w:sz w:val="21"/>
                <w:szCs w:val="21"/>
                <w:highlight w:val="none"/>
                <w:lang w:eastAsia="zh-CN"/>
              </w:rPr>
              <w:t>干线</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.0180</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a-18</w:t>
            </w:r>
            <w:r>
              <w:rPr>
                <w:rFonts w:hint="eastAsia" w:asciiTheme="minorEastAsia" w:hAnsiTheme="minorEastAsia" w:cstheme="minorEastAsia"/>
                <w:color w:val="auto"/>
                <w:sz w:val="21"/>
                <w:szCs w:val="21"/>
              </w:rPr>
              <w:t>八宝街</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.0296</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a-19</w:t>
            </w:r>
            <w:r>
              <w:rPr>
                <w:rFonts w:hint="eastAsia" w:asciiTheme="minorEastAsia" w:hAnsiTheme="minorEastAsia" w:cstheme="minorEastAsia"/>
                <w:color w:val="auto"/>
                <w:sz w:val="21"/>
                <w:szCs w:val="21"/>
              </w:rPr>
              <w:t>石花街</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.0087</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a-20</w:t>
            </w:r>
            <w:r>
              <w:rPr>
                <w:rFonts w:hint="eastAsia" w:asciiTheme="minorEastAsia" w:hAnsiTheme="minorEastAsia" w:cstheme="minorEastAsia"/>
                <w:color w:val="auto"/>
                <w:sz w:val="21"/>
                <w:szCs w:val="21"/>
              </w:rPr>
              <w:t>双龙街</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.0101</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a-21</w:t>
            </w:r>
            <w:r>
              <w:rPr>
                <w:rFonts w:hint="eastAsia" w:asciiTheme="minorEastAsia" w:hAnsiTheme="minorEastAsia" w:cstheme="minorEastAsia"/>
                <w:color w:val="auto"/>
                <w:sz w:val="21"/>
                <w:szCs w:val="21"/>
              </w:rPr>
              <w:t>金凤街</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.0079</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tcPr>
          <w:p>
            <w:pPr>
              <w:pStyle w:val="5"/>
              <w:spacing w:beforeAutospacing="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rPr>
              <w:t>4</w:t>
            </w:r>
            <w:r>
              <w:rPr>
                <w:rFonts w:asciiTheme="minorEastAsia" w:hAnsiTheme="minorEastAsia" w:cstheme="minorEastAsia"/>
                <w:color w:val="auto"/>
                <w:sz w:val="21"/>
                <w:szCs w:val="21"/>
                <w:highlight w:val="none"/>
              </w:rPr>
              <w:t>a-22</w:t>
            </w:r>
            <w:r>
              <w:rPr>
                <w:rFonts w:hint="eastAsia" w:asciiTheme="minorEastAsia" w:hAnsiTheme="minorEastAsia" w:cstheme="minorEastAsia"/>
                <w:color w:val="auto"/>
                <w:sz w:val="21"/>
                <w:szCs w:val="21"/>
                <w:highlight w:val="none"/>
                <w:lang w:eastAsia="zh-CN"/>
              </w:rPr>
              <w:t>龙岗桥北</w:t>
            </w:r>
            <w:r>
              <w:rPr>
                <w:rFonts w:hint="eastAsia" w:asciiTheme="minorEastAsia" w:hAnsiTheme="minorEastAsia" w:cstheme="minorEastAsia"/>
                <w:color w:val="auto"/>
                <w:sz w:val="21"/>
                <w:szCs w:val="21"/>
                <w:highlight w:val="none"/>
                <w:lang w:val="en-US" w:eastAsia="zh-CN"/>
              </w:rPr>
              <w:t>--交通</w:t>
            </w:r>
            <w:r>
              <w:rPr>
                <w:rFonts w:hint="eastAsia" w:asciiTheme="minorEastAsia" w:hAnsiTheme="minorEastAsia" w:cstheme="minorEastAsia"/>
                <w:color w:val="auto"/>
                <w:sz w:val="21"/>
                <w:szCs w:val="21"/>
                <w:highlight w:val="none"/>
                <w:lang w:eastAsia="zh-CN"/>
              </w:rPr>
              <w:t>干线</w:t>
            </w:r>
          </w:p>
        </w:tc>
        <w:tc>
          <w:tcPr>
            <w:tcW w:w="657"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.0253</w:t>
            </w:r>
          </w:p>
        </w:tc>
        <w:tc>
          <w:tcPr>
            <w:tcW w:w="655" w:type="pct"/>
            <w:vMerge w:val="continue"/>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铁路干线两侧区域及车站</w:t>
            </w:r>
          </w:p>
        </w:tc>
        <w:tc>
          <w:tcPr>
            <w:tcW w:w="1838" w:type="pct"/>
            <w:tcBorders>
              <w:bottom w:val="single" w:color="auto" w:sz="4" w:space="0"/>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a-23</w:t>
            </w:r>
            <w:r>
              <w:rPr>
                <w:rFonts w:hint="eastAsia" w:asciiTheme="minorEastAsia" w:hAnsiTheme="minorEastAsia" w:cstheme="minorEastAsia"/>
                <w:color w:val="auto"/>
                <w:sz w:val="21"/>
                <w:szCs w:val="21"/>
              </w:rPr>
              <w:t>火车站</w:t>
            </w:r>
          </w:p>
        </w:tc>
        <w:tc>
          <w:tcPr>
            <w:tcW w:w="657" w:type="pct"/>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.0102</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89"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single" w:color="auto" w:sz="4" w:space="0"/>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4b</w:t>
            </w:r>
            <w:r>
              <w:rPr>
                <w:rFonts w:asciiTheme="minorEastAsia" w:hAnsiTheme="minorEastAsia" w:cstheme="minorEastAsia"/>
                <w:color w:val="auto"/>
                <w:sz w:val="21"/>
                <w:szCs w:val="21"/>
              </w:rPr>
              <w:t>-24</w:t>
            </w:r>
            <w:r>
              <w:rPr>
                <w:rFonts w:hint="eastAsia" w:asciiTheme="minorEastAsia" w:hAnsiTheme="minorEastAsia" w:cstheme="minorEastAsia"/>
                <w:color w:val="auto"/>
                <w:sz w:val="21"/>
                <w:szCs w:val="21"/>
              </w:rPr>
              <w:t>沈吉铁路</w:t>
            </w:r>
          </w:p>
        </w:tc>
        <w:tc>
          <w:tcPr>
            <w:tcW w:w="657" w:type="pct"/>
            <w:tcBorders>
              <w:bottom w:val="single" w:color="auto" w:sz="4" w:space="0"/>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.9120</w:t>
            </w:r>
          </w:p>
        </w:tc>
        <w:tc>
          <w:tcPr>
            <w:tcW w:w="655" w:type="pct"/>
            <w:vMerge w:val="continue"/>
            <w:tcBorders>
              <w:bottom w:val="single" w:color="auto" w:sz="4" w:space="0"/>
            </w:tcBorders>
            <w:vAlign w:val="center"/>
          </w:tcPr>
          <w:p>
            <w:pPr>
              <w:pStyle w:val="5"/>
              <w:jc w:val="center"/>
              <w:rPr>
                <w:rFonts w:asciiTheme="minorEastAsia" w:hAnsiTheme="minorEastAsia" w:cstheme="minorEastAsia"/>
                <w:color w:val="auto"/>
                <w:sz w:val="21"/>
                <w:szCs w:val="21"/>
              </w:rPr>
            </w:pPr>
          </w:p>
        </w:tc>
        <w:tc>
          <w:tcPr>
            <w:tcW w:w="661" w:type="pct"/>
            <w:vMerge w:val="continue"/>
            <w:vAlign w:val="center"/>
          </w:tcPr>
          <w:p>
            <w:pPr>
              <w:pStyle w:val="5"/>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3682" w:type="pct"/>
            <w:gridSpan w:val="4"/>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14.3858</w:t>
            </w:r>
          </w:p>
        </w:tc>
        <w:tc>
          <w:tcPr>
            <w:tcW w:w="661"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附表2</w:t>
      </w:r>
    </w:p>
    <w:p>
      <w:pPr>
        <w:pStyle w:val="5"/>
        <w:widowControl/>
        <w:spacing w:beforeAutospacing="0" w:afterAutospacing="0" w:line="360" w:lineRule="auto"/>
        <w:jc w:val="center"/>
        <w:rPr>
          <w:rFonts w:asciiTheme="minorEastAsia" w:hAnsiTheme="minorEastAsia" w:cstheme="minorEastAsia"/>
          <w:color w:val="auto"/>
          <w:sz w:val="28"/>
          <w:highlight w:val="none"/>
          <w:lang w:bidi="ar"/>
        </w:rPr>
      </w:pPr>
      <w:r>
        <w:rPr>
          <w:rFonts w:hint="eastAsia" w:asciiTheme="minorEastAsia" w:hAnsiTheme="minorEastAsia" w:cstheme="minorEastAsia"/>
          <w:color w:val="auto"/>
          <w:sz w:val="28"/>
          <w:highlight w:val="none"/>
          <w:lang w:bidi="ar"/>
        </w:rPr>
        <w:t>清原县</w:t>
      </w:r>
      <w:r>
        <w:rPr>
          <w:rFonts w:hint="eastAsia" w:asciiTheme="minorEastAsia" w:hAnsiTheme="minorEastAsia" w:cstheme="minorEastAsia"/>
          <w:color w:val="auto"/>
          <w:sz w:val="28"/>
          <w:szCs w:val="28"/>
          <w:highlight w:val="none"/>
          <w:lang w:eastAsia="zh-CN"/>
        </w:rPr>
        <w:t>中心城区</w:t>
      </w:r>
      <w:r>
        <w:rPr>
          <w:rFonts w:hint="eastAsia" w:asciiTheme="minorEastAsia" w:hAnsiTheme="minorEastAsia" w:cstheme="minorEastAsia"/>
          <w:color w:val="auto"/>
          <w:sz w:val="28"/>
          <w:highlight w:val="none"/>
          <w:lang w:bidi="ar"/>
        </w:rPr>
        <w:t>清原镇4类声环境功能区划分一览表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818"/>
        <w:gridCol w:w="1350"/>
        <w:gridCol w:w="1132"/>
        <w:gridCol w:w="1132"/>
        <w:gridCol w:w="1036"/>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4a类客运站</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客运站</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客运站东</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客运站西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.1286</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4a类（高速公路）</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沈吉高速</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红河</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长山堡</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2.2954</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4a类（一级公路）</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a-3</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黑大线</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红河</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长山堡</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1.1690</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a-4</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瓦北线</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沈吉高速</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长岭街</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6</w:t>
            </w:r>
            <w:r>
              <w:rPr>
                <w:rFonts w:asciiTheme="minorEastAsia" w:hAnsiTheme="minorEastAsia" w:cstheme="minorEastAsia"/>
                <w:color w:val="auto"/>
                <w:sz w:val="21"/>
                <w:szCs w:val="21"/>
              </w:rPr>
              <w:t>.1572</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a-5</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彰桓线</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北山</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黑大线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.7252</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a-6</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日红街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交警大队</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.1703</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a-7</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长岭街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北门</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沈吉高速</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.116</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a-8</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白云街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白银路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莱河路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.1720</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a-9</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柴河路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八宝街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黑大线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5</w:t>
            </w:r>
            <w:r>
              <w:rPr>
                <w:rFonts w:asciiTheme="minorEastAsia" w:hAnsiTheme="minorEastAsia" w:cstheme="minorEastAsia"/>
                <w:color w:val="auto"/>
                <w:sz w:val="21"/>
                <w:szCs w:val="21"/>
              </w:rPr>
              <w:t>.9660</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a-10</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清河路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支路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3</w:t>
            </w:r>
            <w:r>
              <w:rPr>
                <w:rFonts w:asciiTheme="minorEastAsia" w:hAnsiTheme="minorEastAsia" w:cstheme="minorEastAsia"/>
                <w:color w:val="auto"/>
                <w:sz w:val="21"/>
                <w:szCs w:val="21"/>
              </w:rPr>
              <w:t>.0804</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a-11</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兴隆路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日红街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支路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.7152</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a-12</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浑河北路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日红街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彰桓线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.1033</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4a类（主干道）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a-13</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莱河路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易和公馆</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支路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3</w:t>
            </w:r>
            <w:r>
              <w:rPr>
                <w:rFonts w:asciiTheme="minorEastAsia" w:hAnsiTheme="minorEastAsia" w:cstheme="minorEastAsia"/>
                <w:color w:val="auto"/>
                <w:sz w:val="21"/>
                <w:szCs w:val="21"/>
              </w:rPr>
              <w:t>.8758</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a-14</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白银路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日红街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柴河路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.6949</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a-15</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红河路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金凤街</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.4486</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a-16</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柳河路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清河路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金凤街</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.5756</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a-17</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highlight w:val="none"/>
                <w:lang w:eastAsia="zh-CN"/>
              </w:rPr>
              <w:t>瓦北线北侧</w:t>
            </w:r>
            <w:r>
              <w:rPr>
                <w:rFonts w:hint="eastAsia" w:asciiTheme="minorEastAsia" w:hAnsiTheme="minorEastAsia" w:cstheme="minorEastAsia"/>
                <w:color w:val="auto"/>
                <w:sz w:val="21"/>
                <w:szCs w:val="21"/>
                <w:highlight w:val="none"/>
                <w:lang w:val="en-US" w:eastAsia="zh-CN"/>
              </w:rPr>
              <w:t>-交通</w:t>
            </w:r>
            <w:r>
              <w:rPr>
                <w:rFonts w:hint="eastAsia" w:asciiTheme="minorEastAsia" w:hAnsiTheme="minorEastAsia" w:cstheme="minorEastAsia"/>
                <w:color w:val="auto"/>
                <w:sz w:val="21"/>
                <w:szCs w:val="21"/>
                <w:highlight w:val="none"/>
                <w:lang w:eastAsia="zh-CN"/>
              </w:rPr>
              <w:t>干线</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清风丽景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清原三中</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.6427</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a-18</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八宝街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白银路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支路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.6261</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a-19</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石花街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柴河路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兴隆路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.5476</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a-20</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双龙街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柴河路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浑河北路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.6533</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a-21</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金凤街</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柴河路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浑河北路</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.5730</w:t>
            </w:r>
          </w:p>
        </w:tc>
        <w:tc>
          <w:tcPr>
            <w:tcW w:w="777" w:type="dxa"/>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4a类（次干道）</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w:t>
            </w:r>
            <w:r>
              <w:rPr>
                <w:rFonts w:asciiTheme="minorEastAsia" w:hAnsiTheme="minorEastAsia" w:cstheme="minorEastAsia"/>
                <w:color w:val="auto"/>
                <w:sz w:val="21"/>
                <w:szCs w:val="21"/>
                <w:highlight w:val="none"/>
              </w:rPr>
              <w:t>a-22</w:t>
            </w:r>
          </w:p>
        </w:tc>
        <w:tc>
          <w:tcPr>
            <w:tcW w:w="1350" w:type="dxa"/>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lang w:eastAsia="zh-CN"/>
              </w:rPr>
              <w:t>龙岗桥北</w:t>
            </w:r>
            <w:r>
              <w:rPr>
                <w:rFonts w:hint="eastAsia" w:asciiTheme="minorEastAsia" w:hAnsiTheme="minorEastAsia" w:cstheme="minorEastAsia"/>
                <w:color w:val="auto"/>
                <w:sz w:val="21"/>
                <w:szCs w:val="21"/>
                <w:highlight w:val="none"/>
                <w:lang w:val="en-US" w:eastAsia="zh-CN"/>
              </w:rPr>
              <w:t>--交通</w:t>
            </w:r>
            <w:r>
              <w:rPr>
                <w:rFonts w:hint="eastAsia" w:asciiTheme="minorEastAsia" w:hAnsiTheme="minorEastAsia" w:cstheme="minorEastAsia"/>
                <w:color w:val="auto"/>
                <w:sz w:val="21"/>
                <w:szCs w:val="21"/>
                <w:highlight w:val="none"/>
                <w:lang w:eastAsia="zh-CN"/>
              </w:rPr>
              <w:t>干线</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柴河路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黑大线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0</w:t>
            </w:r>
            <w:r>
              <w:rPr>
                <w:rFonts w:asciiTheme="minorEastAsia" w:hAnsiTheme="minorEastAsia" w:cstheme="minorEastAsia"/>
                <w:color w:val="auto"/>
                <w:sz w:val="21"/>
                <w:szCs w:val="21"/>
                <w:highlight w:val="none"/>
              </w:rPr>
              <w:t>.5244</w:t>
            </w:r>
          </w:p>
        </w:tc>
        <w:tc>
          <w:tcPr>
            <w:tcW w:w="777" w:type="dxa"/>
            <w:vAlign w:val="center"/>
          </w:tcPr>
          <w:p>
            <w:pPr>
              <w:widowControl/>
              <w:jc w:val="center"/>
              <w:rPr>
                <w:rFonts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4b类（火车站）</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4a-</w:t>
            </w:r>
            <w:r>
              <w:rPr>
                <w:rFonts w:asciiTheme="minorEastAsia" w:hAnsiTheme="minorEastAsia" w:cstheme="minorEastAsia"/>
                <w:color w:val="auto"/>
                <w:sz w:val="21"/>
                <w:szCs w:val="21"/>
                <w:highlight w:val="none"/>
              </w:rPr>
              <w:t>23</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清原火车站</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火车站东</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火车站西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0</w:t>
            </w:r>
            <w:r>
              <w:rPr>
                <w:rFonts w:asciiTheme="minorEastAsia" w:hAnsiTheme="minorEastAsia" w:cstheme="minorEastAsia"/>
                <w:color w:val="auto"/>
                <w:sz w:val="21"/>
                <w:szCs w:val="21"/>
                <w:highlight w:val="none"/>
              </w:rPr>
              <w:t>.1218</w:t>
            </w:r>
          </w:p>
        </w:tc>
        <w:tc>
          <w:tcPr>
            <w:tcW w:w="777" w:type="dxa"/>
            <w:vAlign w:val="center"/>
          </w:tcPr>
          <w:p>
            <w:pPr>
              <w:widowControl/>
              <w:jc w:val="center"/>
              <w:rPr>
                <w:rFonts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4b类（铁路）</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w:t>
            </w:r>
            <w:r>
              <w:rPr>
                <w:rFonts w:asciiTheme="minorEastAsia" w:hAnsiTheme="minorEastAsia" w:cstheme="minorEastAsia"/>
                <w:color w:val="auto"/>
                <w:sz w:val="21"/>
                <w:szCs w:val="21"/>
                <w:highlight w:val="none"/>
              </w:rPr>
              <w:t>a</w:t>
            </w:r>
            <w:r>
              <w:rPr>
                <w:rFonts w:hint="eastAsia" w:asciiTheme="minorEastAsia" w:hAnsiTheme="minorEastAsia" w:cstheme="minorEastAsia"/>
                <w:color w:val="auto"/>
                <w:sz w:val="21"/>
                <w:szCs w:val="21"/>
                <w:highlight w:val="none"/>
              </w:rPr>
              <w:t>-2</w:t>
            </w:r>
            <w:r>
              <w:rPr>
                <w:rFonts w:asciiTheme="minorEastAsia" w:hAnsiTheme="minorEastAsia" w:cstheme="minorEastAsia"/>
                <w:color w:val="auto"/>
                <w:sz w:val="21"/>
                <w:szCs w:val="21"/>
                <w:highlight w:val="none"/>
              </w:rPr>
              <w:t>4</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沈吉铁路</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红河</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浑河</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w:t>
            </w:r>
            <w:r>
              <w:rPr>
                <w:rFonts w:asciiTheme="minorEastAsia" w:hAnsiTheme="minorEastAsia" w:cstheme="minorEastAsia"/>
                <w:color w:val="auto"/>
                <w:sz w:val="21"/>
                <w:szCs w:val="21"/>
                <w:highlight w:val="none"/>
              </w:rPr>
              <w:t>0.5055</w:t>
            </w:r>
          </w:p>
        </w:tc>
        <w:tc>
          <w:tcPr>
            <w:tcW w:w="777" w:type="dxa"/>
            <w:vAlign w:val="center"/>
          </w:tcPr>
          <w:p>
            <w:pPr>
              <w:widowControl/>
              <w:jc w:val="center"/>
              <w:rPr>
                <w:rFonts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现有</w:t>
            </w:r>
          </w:p>
        </w:tc>
      </w:tr>
    </w:tbl>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附表3</w:t>
      </w:r>
    </w:p>
    <w:p>
      <w:pPr>
        <w:jc w:val="center"/>
        <w:rPr>
          <w:color w:val="auto"/>
          <w:highlight w:val="none"/>
        </w:rPr>
      </w:pPr>
      <w:r>
        <w:rPr>
          <w:rFonts w:hint="eastAsia"/>
          <w:color w:val="auto"/>
          <w:highlight w:val="none"/>
        </w:rPr>
        <w:t>清原县红透山镇声环境功能区划分一览表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3051"/>
        <w:gridCol w:w="1089"/>
        <w:gridCol w:w="108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.1950</w:t>
            </w:r>
          </w:p>
        </w:tc>
        <w:tc>
          <w:tcPr>
            <w:tcW w:w="108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0.2214</w:t>
            </w:r>
          </w:p>
        </w:tc>
        <w:tc>
          <w:tcPr>
            <w:tcW w:w="1099"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-2</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.0264</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2177" w:type="dxa"/>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3.4648</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82.47%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66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131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3054"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沈吉高速</w:t>
            </w:r>
          </w:p>
        </w:tc>
        <w:tc>
          <w:tcPr>
            <w:tcW w:w="1089"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.1422</w:t>
            </w:r>
          </w:p>
        </w:tc>
        <w:tc>
          <w:tcPr>
            <w:tcW w:w="108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5149</w:t>
            </w:r>
          </w:p>
        </w:tc>
        <w:tc>
          <w:tcPr>
            <w:tcW w:w="1099"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663" w:type="dxa"/>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tcBorders>
              <w:bottom w:val="nil"/>
            </w:tcBorders>
            <w:vAlign w:val="center"/>
          </w:tcPr>
          <w:p>
            <w:pPr>
              <w:pStyle w:val="5"/>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 xml:space="preserve">a-2 </w:t>
            </w:r>
            <w:r>
              <w:rPr>
                <w:rFonts w:hint="eastAsia" w:asciiTheme="minorEastAsia" w:hAnsiTheme="minorEastAsia" w:cstheme="minorEastAsia"/>
                <w:color w:val="auto"/>
                <w:sz w:val="21"/>
                <w:szCs w:val="21"/>
              </w:rPr>
              <w:t>黑大线</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.1515</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663" w:type="dxa"/>
            <w:vMerge w:val="continue"/>
            <w:vAlign w:val="center"/>
          </w:tcPr>
          <w:p>
            <w:pPr>
              <w:pStyle w:val="5"/>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tcBorders>
              <w:bottom w:val="nil"/>
            </w:tcBorders>
            <w:vAlign w:val="center"/>
          </w:tcPr>
          <w:p>
            <w:pPr>
              <w:pStyle w:val="5"/>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a-3</w:t>
            </w:r>
            <w:r>
              <w:rPr>
                <w:rFonts w:hint="eastAsia" w:asciiTheme="minorEastAsia" w:hAnsiTheme="minorEastAsia" w:cstheme="minorEastAsia"/>
                <w:color w:val="auto"/>
                <w:sz w:val="21"/>
                <w:szCs w:val="21"/>
              </w:rPr>
              <w:t>沈吉铁路</w:t>
            </w:r>
          </w:p>
        </w:tc>
        <w:tc>
          <w:tcPr>
            <w:tcW w:w="1089"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.2211</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rPr>
        <w:tc>
          <w:tcPr>
            <w:tcW w:w="6119" w:type="dxa"/>
            <w:gridSpan w:val="4"/>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4.2011</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附表4</w:t>
      </w:r>
    </w:p>
    <w:p>
      <w:pPr>
        <w:pStyle w:val="5"/>
        <w:widowControl/>
        <w:spacing w:beforeAutospacing="0" w:afterAutospacing="0" w:line="360" w:lineRule="auto"/>
        <w:jc w:val="center"/>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清原县红透山镇4类声环境功能区划分一览表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37"/>
        <w:gridCol w:w="709"/>
        <w:gridCol w:w="1416"/>
        <w:gridCol w:w="1417"/>
        <w:gridCol w:w="1144"/>
        <w:gridCol w:w="91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4a类（高速公路）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rPr>
              <w:t>1</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沈吉高速</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小西堡西</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红透山村东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.0317</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8" w:type="dxa"/>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黑大线</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污水处理厂</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红透山村东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.2038</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类（铁路）</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3</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大西堡</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苍石村东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.3219</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附表5</w:t>
      </w:r>
    </w:p>
    <w:p>
      <w:pPr>
        <w:jc w:val="center"/>
        <w:rPr>
          <w:color w:val="auto"/>
          <w:highlight w:val="none"/>
        </w:rPr>
      </w:pPr>
      <w:r>
        <w:rPr>
          <w:rFonts w:hint="eastAsia"/>
          <w:color w:val="auto"/>
          <w:highlight w:val="none"/>
        </w:rPr>
        <w:t>清原县南口前镇声环境功能区划分一览表</w:t>
      </w:r>
    </w:p>
    <w:tbl>
      <w:tblPr>
        <w:tblStyle w:val="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3051"/>
        <w:gridCol w:w="1089"/>
        <w:gridCol w:w="108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.0321</w:t>
            </w:r>
          </w:p>
        </w:tc>
        <w:tc>
          <w:tcPr>
            <w:tcW w:w="108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.1817</w:t>
            </w:r>
          </w:p>
        </w:tc>
        <w:tc>
          <w:tcPr>
            <w:tcW w:w="1099"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-2</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.1143</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-3</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.0353</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305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2177" w:type="dxa"/>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0.2536</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trPr>
        <w:tc>
          <w:tcPr>
            <w:tcW w:w="66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bookmarkStart w:id="0" w:name="_Hlk118991463"/>
            <w:r>
              <w:rPr>
                <w:rFonts w:hint="eastAsia" w:asciiTheme="minorEastAsia" w:hAnsiTheme="minorEastAsia" w:cstheme="minorEastAsia"/>
                <w:color w:val="auto"/>
                <w:sz w:val="21"/>
                <w:szCs w:val="21"/>
              </w:rPr>
              <w:t>4类</w:t>
            </w:r>
          </w:p>
        </w:tc>
        <w:tc>
          <w:tcPr>
            <w:tcW w:w="131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3054" w:type="dxa"/>
            <w:tcBorders>
              <w:bottom w:val="single" w:color="auto" w:sz="4" w:space="0"/>
            </w:tcBorders>
            <w:vAlign w:val="center"/>
          </w:tcPr>
          <w:p>
            <w:pPr>
              <w:pStyle w:val="5"/>
              <w:widowControl/>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南敖线</w:t>
            </w:r>
          </w:p>
        </w:tc>
        <w:tc>
          <w:tcPr>
            <w:tcW w:w="1089"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0.0408</w:t>
            </w:r>
          </w:p>
        </w:tc>
        <w:tc>
          <w:tcPr>
            <w:tcW w:w="108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4227</w:t>
            </w:r>
          </w:p>
        </w:tc>
        <w:tc>
          <w:tcPr>
            <w:tcW w:w="1099"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663" w:type="dxa"/>
            <w:vMerge w:val="continue"/>
            <w:vAlign w:val="center"/>
          </w:tcPr>
          <w:p>
            <w:pPr>
              <w:pStyle w:val="5"/>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tcBorders>
              <w:bottom w:val="nil"/>
            </w:tcBorders>
            <w:vAlign w:val="center"/>
          </w:tcPr>
          <w:p>
            <w:pPr>
              <w:pStyle w:val="5"/>
              <w:widowControl/>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w:t>
            </w:r>
            <w:r>
              <w:rPr>
                <w:rFonts w:hint="eastAsia" w:asciiTheme="minorEastAsia" w:hAnsiTheme="minorEastAsia" w:cstheme="minorEastAsia"/>
                <w:color w:val="auto"/>
                <w:sz w:val="21"/>
                <w:szCs w:val="21"/>
              </w:rPr>
              <w:t>瓦北线</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.1780</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663" w:type="dxa"/>
            <w:vMerge w:val="continue"/>
            <w:vAlign w:val="center"/>
          </w:tcPr>
          <w:p>
            <w:pPr>
              <w:pStyle w:val="5"/>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tcBorders>
              <w:bottom w:val="nil"/>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a-3</w:t>
            </w:r>
            <w:r>
              <w:rPr>
                <w:rFonts w:hint="eastAsia" w:asciiTheme="minorEastAsia" w:hAnsiTheme="minorEastAsia" w:cstheme="minorEastAsia"/>
                <w:color w:val="auto"/>
                <w:sz w:val="21"/>
                <w:szCs w:val="21"/>
              </w:rPr>
              <w:t>南杨线</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.0387</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663" w:type="dxa"/>
            <w:vMerge w:val="continue"/>
            <w:vAlign w:val="center"/>
          </w:tcPr>
          <w:p>
            <w:pPr>
              <w:pStyle w:val="5"/>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tcBorders>
              <w:bottom w:val="nil"/>
            </w:tcBorders>
            <w:vAlign w:val="center"/>
          </w:tcPr>
          <w:p>
            <w:pPr>
              <w:pStyle w:val="5"/>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a-4</w:t>
            </w:r>
            <w:r>
              <w:rPr>
                <w:rFonts w:hint="eastAsia" w:asciiTheme="minorEastAsia" w:hAnsiTheme="minorEastAsia" w:cstheme="minorEastAsia"/>
                <w:color w:val="auto"/>
                <w:sz w:val="21"/>
                <w:szCs w:val="21"/>
              </w:rPr>
              <w:t>火车站</w:t>
            </w:r>
          </w:p>
        </w:tc>
        <w:tc>
          <w:tcPr>
            <w:tcW w:w="1089"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.0167</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663" w:type="dxa"/>
            <w:vMerge w:val="continue"/>
            <w:vAlign w:val="center"/>
          </w:tcPr>
          <w:p>
            <w:pPr>
              <w:pStyle w:val="5"/>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4" w:type="dxa"/>
            <w:tcBorders>
              <w:bottom w:val="nil"/>
            </w:tcBorders>
            <w:vAlign w:val="center"/>
          </w:tcPr>
          <w:p>
            <w:pPr>
              <w:pStyle w:val="5"/>
              <w:jc w:val="center"/>
              <w:rPr>
                <w:rFonts w:hint="eastAsia" w:asciiTheme="minorEastAsia" w:hAnsiTheme="minorEastAsia" w:cstheme="minorEastAsia"/>
                <w:color w:val="auto"/>
                <w:sz w:val="21"/>
                <w:szCs w:val="21"/>
              </w:rPr>
            </w:pPr>
            <w:r>
              <w:rPr>
                <w:rFonts w:asciiTheme="minorEastAsia" w:hAnsiTheme="minorEastAsia" w:cstheme="minorEastAsia"/>
                <w:color w:val="auto"/>
                <w:sz w:val="21"/>
                <w:szCs w:val="21"/>
              </w:rPr>
              <w:t xml:space="preserve">  </w:t>
            </w: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a-5</w:t>
            </w:r>
            <w:r>
              <w:rPr>
                <w:rFonts w:hint="eastAsia" w:asciiTheme="minorEastAsia" w:hAnsiTheme="minorEastAsia" w:cstheme="minorEastAsia"/>
                <w:color w:val="auto"/>
                <w:sz w:val="21"/>
                <w:szCs w:val="21"/>
              </w:rPr>
              <w:t>沈吉铁路</w:t>
            </w:r>
          </w:p>
        </w:tc>
        <w:tc>
          <w:tcPr>
            <w:tcW w:w="1089"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.1485</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6119" w:type="dxa"/>
            <w:gridSpan w:val="4"/>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0.8580</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hint="eastAsia"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hint="eastAsia"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hint="eastAsia"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hint="eastAsia"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hint="eastAsia"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hint="eastAsia"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附表6</w:t>
      </w:r>
    </w:p>
    <w:p>
      <w:pPr>
        <w:jc w:val="center"/>
        <w:rPr>
          <w:color w:val="auto"/>
          <w:highlight w:val="none"/>
        </w:rPr>
      </w:pPr>
      <w:r>
        <w:rPr>
          <w:rFonts w:hint="eastAsia"/>
          <w:color w:val="auto"/>
          <w:highlight w:val="none"/>
        </w:rPr>
        <w:t>清原县南口前镇4类声环境功能区划分一览表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09"/>
        <w:gridCol w:w="1275"/>
        <w:gridCol w:w="1276"/>
        <w:gridCol w:w="1356"/>
        <w:gridCol w:w="1036"/>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2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35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4a-</w:t>
            </w:r>
            <w:r>
              <w:rPr>
                <w:rFonts w:hint="eastAsia" w:asciiTheme="minorEastAsia" w:hAnsiTheme="minorEastAsia" w:cstheme="minorEastAsia"/>
                <w:color w:val="auto"/>
                <w:sz w:val="21"/>
                <w:szCs w:val="21"/>
              </w:rPr>
              <w:t>1</w:t>
            </w:r>
          </w:p>
        </w:tc>
        <w:tc>
          <w:tcPr>
            <w:tcW w:w="12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南敖线</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瓦北线</w:t>
            </w:r>
          </w:p>
        </w:tc>
        <w:tc>
          <w:tcPr>
            <w:tcW w:w="135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南口前村南</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.0119</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9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4a-</w:t>
            </w:r>
            <w:r>
              <w:rPr>
                <w:rFonts w:hint="eastAsia" w:asciiTheme="minorEastAsia" w:hAnsiTheme="minorEastAsia" w:cstheme="minorEastAsia"/>
                <w:color w:val="auto"/>
                <w:sz w:val="21"/>
                <w:szCs w:val="21"/>
              </w:rPr>
              <w:t>2</w:t>
            </w:r>
          </w:p>
        </w:tc>
        <w:tc>
          <w:tcPr>
            <w:tcW w:w="12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瓦北线</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北口前大桥</w:t>
            </w:r>
          </w:p>
        </w:tc>
        <w:tc>
          <w:tcPr>
            <w:tcW w:w="135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南口前村东</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.7882</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4a-</w:t>
            </w:r>
            <w:r>
              <w:rPr>
                <w:rFonts w:hint="eastAsia" w:asciiTheme="minorEastAsia" w:hAnsiTheme="minorEastAsia" w:cstheme="minorEastAsia"/>
                <w:color w:val="auto"/>
                <w:sz w:val="21"/>
                <w:szCs w:val="21"/>
              </w:rPr>
              <w:t>3</w:t>
            </w:r>
          </w:p>
        </w:tc>
        <w:tc>
          <w:tcPr>
            <w:tcW w:w="12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南杨线</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瓦北线</w:t>
            </w:r>
          </w:p>
        </w:tc>
        <w:tc>
          <w:tcPr>
            <w:tcW w:w="135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南口前村西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.6732</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类（火车站）</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4</w:t>
            </w:r>
          </w:p>
        </w:tc>
        <w:tc>
          <w:tcPr>
            <w:tcW w:w="12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火车站东</w:t>
            </w:r>
          </w:p>
        </w:tc>
        <w:tc>
          <w:tcPr>
            <w:tcW w:w="135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火车站西</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0.1764</w:t>
            </w:r>
          </w:p>
        </w:tc>
        <w:tc>
          <w:tcPr>
            <w:tcW w:w="777" w:type="dxa"/>
            <w:vAlign w:val="center"/>
          </w:tcPr>
          <w:p>
            <w:pPr>
              <w:widowControl/>
              <w:jc w:val="center"/>
              <w:rPr>
                <w:rFonts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类（铁路）</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5</w:t>
            </w:r>
          </w:p>
        </w:tc>
        <w:tc>
          <w:tcPr>
            <w:tcW w:w="1275"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276"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浑河支流</w:t>
            </w:r>
          </w:p>
        </w:tc>
        <w:tc>
          <w:tcPr>
            <w:tcW w:w="1356"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火车站东</w:t>
            </w:r>
          </w:p>
        </w:tc>
        <w:tc>
          <w:tcPr>
            <w:tcW w:w="1036"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.5163</w:t>
            </w:r>
          </w:p>
        </w:tc>
        <w:tc>
          <w:tcPr>
            <w:tcW w:w="777" w:type="dxa"/>
            <w:vAlign w:val="center"/>
          </w:tcPr>
          <w:p>
            <w:pPr>
              <w:widowControl/>
              <w:jc w:val="center"/>
              <w:rPr>
                <w:rFonts w:hint="eastAsia" w:asciiTheme="minorEastAsia" w:hAnsiTheme="minorEastAsia" w:cstheme="minorEastAsia"/>
                <w:color w:val="auto"/>
                <w:kern w:val="0"/>
                <w:sz w:val="21"/>
                <w:szCs w:val="21"/>
                <w:lang w:bidi="ar"/>
              </w:rPr>
            </w:pPr>
            <w:r>
              <w:rPr>
                <w:rFonts w:hint="eastAsia" w:asciiTheme="minorEastAsia" w:hAnsiTheme="minorEastAsia" w:cstheme="minorEastAsia"/>
                <w:color w:val="auto"/>
                <w:kern w:val="0"/>
                <w:sz w:val="21"/>
                <w:szCs w:val="21"/>
                <w:lang w:bidi="ar"/>
              </w:rPr>
              <w:t>现有</w:t>
            </w:r>
          </w:p>
        </w:tc>
      </w:tr>
    </w:tbl>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rPr>
          <w:color w:val="auto"/>
        </w:rPr>
      </w:pPr>
    </w:p>
    <w:p>
      <w:pPr>
        <w:pStyle w:val="2"/>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附表7</w:t>
      </w:r>
    </w:p>
    <w:p>
      <w:pPr>
        <w:jc w:val="center"/>
        <w:rPr>
          <w:color w:val="auto"/>
          <w:highlight w:val="none"/>
        </w:rPr>
      </w:pPr>
      <w:r>
        <w:rPr>
          <w:rFonts w:hint="eastAsia"/>
          <w:color w:val="auto"/>
          <w:highlight w:val="none"/>
        </w:rPr>
        <w:t>清原县北三家镇声环境功能区划分一览表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4"/>
        <w:gridCol w:w="3056"/>
        <w:gridCol w:w="1091"/>
        <w:gridCol w:w="108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790"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661"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790"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.0421</w:t>
            </w:r>
          </w:p>
        </w:tc>
        <w:tc>
          <w:tcPr>
            <w:tcW w:w="655"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0.1431</w:t>
            </w:r>
          </w:p>
        </w:tc>
        <w:tc>
          <w:tcPr>
            <w:tcW w:w="661"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90"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-2</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.1010</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790"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除方案划分的1、3、4类区以外的区域</w:t>
            </w:r>
          </w:p>
        </w:tc>
        <w:tc>
          <w:tcPr>
            <w:tcW w:w="1311" w:type="pct"/>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1.4611</w:t>
            </w:r>
          </w:p>
        </w:tc>
        <w:tc>
          <w:tcPr>
            <w:tcW w:w="661"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50.37%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trPr>
        <w:tc>
          <w:tcPr>
            <w:tcW w:w="398"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3类</w:t>
            </w:r>
          </w:p>
        </w:tc>
        <w:tc>
          <w:tcPr>
            <w:tcW w:w="790"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以工业生产、仓储物流为主区域</w:t>
            </w:r>
          </w:p>
        </w:tc>
        <w:tc>
          <w:tcPr>
            <w:tcW w:w="1838"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w:t>
            </w:r>
            <w:r>
              <w:rPr>
                <w:rFonts w:hint="eastAsia" w:asciiTheme="minorEastAsia" w:hAnsiTheme="minorEastAsia" w:cstheme="minorEastAsia"/>
                <w:color w:val="auto"/>
                <w:sz w:val="21"/>
                <w:szCs w:val="21"/>
              </w:rPr>
              <w:t>-1</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.3937</w:t>
            </w:r>
          </w:p>
        </w:tc>
        <w:tc>
          <w:tcPr>
            <w:tcW w:w="655"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.4335</w:t>
            </w:r>
          </w:p>
        </w:tc>
        <w:tc>
          <w:tcPr>
            <w:tcW w:w="661"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90"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vAlign w:val="center"/>
          </w:tcPr>
          <w:p>
            <w:pPr>
              <w:widowControl/>
              <w:jc w:val="center"/>
              <w:rPr>
                <w:rFonts w:asciiTheme="minorEastAsia" w:hAnsiTheme="minorEastAsia" w:cstheme="minorEastAsia"/>
                <w:color w:val="auto"/>
                <w:kern w:val="0"/>
                <w:sz w:val="21"/>
                <w:szCs w:val="21"/>
                <w:lang w:bidi="ar"/>
              </w:rPr>
            </w:pPr>
            <w:r>
              <w:rPr>
                <w:rFonts w:asciiTheme="minorEastAsia" w:hAnsiTheme="minorEastAsia" w:cstheme="minorEastAsia"/>
                <w:color w:val="auto"/>
                <w:kern w:val="0"/>
                <w:sz w:val="21"/>
                <w:szCs w:val="21"/>
                <w:lang w:bidi="ar"/>
              </w:rPr>
              <w:t>3</w:t>
            </w:r>
            <w:r>
              <w:rPr>
                <w:rFonts w:hint="eastAsia" w:asciiTheme="minorEastAsia" w:hAnsiTheme="minorEastAsia" w:cstheme="minorEastAsia"/>
                <w:color w:val="auto"/>
                <w:kern w:val="0"/>
                <w:sz w:val="21"/>
                <w:szCs w:val="21"/>
                <w:lang w:bidi="ar"/>
              </w:rPr>
              <w:t>-2</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0.0398</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398"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790"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1838" w:type="pct"/>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 xml:space="preserve"> </w:t>
            </w: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沈吉高速</w:t>
            </w:r>
          </w:p>
        </w:tc>
        <w:tc>
          <w:tcPr>
            <w:tcW w:w="655" w:type="pct"/>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.0980</w:t>
            </w:r>
          </w:p>
        </w:tc>
        <w:tc>
          <w:tcPr>
            <w:tcW w:w="655"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8628</w:t>
            </w:r>
          </w:p>
        </w:tc>
        <w:tc>
          <w:tcPr>
            <w:tcW w:w="661" w:type="pct"/>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398" w:type="pct"/>
            <w:vMerge w:val="continue"/>
            <w:vAlign w:val="center"/>
          </w:tcPr>
          <w:p>
            <w:pPr>
              <w:pStyle w:val="5"/>
              <w:jc w:val="center"/>
              <w:rPr>
                <w:rFonts w:asciiTheme="minorEastAsia" w:hAnsiTheme="minorEastAsia" w:cstheme="minorEastAsia"/>
                <w:color w:val="auto"/>
                <w:sz w:val="21"/>
                <w:szCs w:val="21"/>
              </w:rPr>
            </w:pPr>
          </w:p>
        </w:tc>
        <w:tc>
          <w:tcPr>
            <w:tcW w:w="790"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 xml:space="preserve">a-2 </w:t>
            </w:r>
            <w:r>
              <w:rPr>
                <w:rFonts w:hint="eastAsia" w:asciiTheme="minorEastAsia" w:hAnsiTheme="minorEastAsia" w:cstheme="minorEastAsia"/>
                <w:color w:val="auto"/>
                <w:sz w:val="21"/>
                <w:szCs w:val="21"/>
              </w:rPr>
              <w:t>黑大线</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.3602</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398" w:type="pct"/>
            <w:vMerge w:val="continue"/>
            <w:vAlign w:val="center"/>
          </w:tcPr>
          <w:p>
            <w:pPr>
              <w:pStyle w:val="5"/>
              <w:jc w:val="center"/>
              <w:rPr>
                <w:rFonts w:asciiTheme="minorEastAsia" w:hAnsiTheme="minorEastAsia" w:cstheme="minorEastAsia"/>
                <w:color w:val="auto"/>
                <w:sz w:val="21"/>
                <w:szCs w:val="21"/>
              </w:rPr>
            </w:pPr>
          </w:p>
        </w:tc>
        <w:tc>
          <w:tcPr>
            <w:tcW w:w="790"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-3</w:t>
            </w:r>
            <w:r>
              <w:rPr>
                <w:rFonts w:hint="eastAsia" w:asciiTheme="minorEastAsia" w:hAnsiTheme="minorEastAsia" w:cstheme="minorEastAsia"/>
                <w:color w:val="auto"/>
                <w:sz w:val="21"/>
                <w:szCs w:val="21"/>
              </w:rPr>
              <w:t>北夏线</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.0305</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398" w:type="pct"/>
            <w:vMerge w:val="continue"/>
            <w:vAlign w:val="center"/>
          </w:tcPr>
          <w:p>
            <w:pPr>
              <w:pStyle w:val="5"/>
              <w:jc w:val="center"/>
              <w:rPr>
                <w:rFonts w:asciiTheme="minorEastAsia" w:hAnsiTheme="minorEastAsia" w:cstheme="minorEastAsia"/>
                <w:color w:val="auto"/>
                <w:sz w:val="21"/>
                <w:szCs w:val="21"/>
              </w:rPr>
            </w:pPr>
          </w:p>
        </w:tc>
        <w:tc>
          <w:tcPr>
            <w:tcW w:w="790"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火车站</w:t>
            </w:r>
          </w:p>
        </w:tc>
        <w:tc>
          <w:tcPr>
            <w:tcW w:w="655" w:type="pct"/>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.0196</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398" w:type="pct"/>
            <w:vMerge w:val="continue"/>
            <w:vAlign w:val="center"/>
          </w:tcPr>
          <w:p>
            <w:pPr>
              <w:pStyle w:val="5"/>
              <w:jc w:val="center"/>
              <w:rPr>
                <w:rFonts w:asciiTheme="minorEastAsia" w:hAnsiTheme="minorEastAsia" w:cstheme="minorEastAsia"/>
                <w:color w:val="auto"/>
                <w:sz w:val="21"/>
                <w:szCs w:val="21"/>
              </w:rPr>
            </w:pPr>
          </w:p>
        </w:tc>
        <w:tc>
          <w:tcPr>
            <w:tcW w:w="790"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838" w:type="pct"/>
            <w:tcBorders>
              <w:bottom w:val="nil"/>
            </w:tcBorders>
            <w:vAlign w:val="center"/>
          </w:tcPr>
          <w:p>
            <w:pPr>
              <w:pStyle w:val="5"/>
              <w:jc w:val="center"/>
              <w:rPr>
                <w:rFonts w:hint="eastAsia" w:asciiTheme="minorEastAsia" w:hAnsiTheme="minorEastAsia" w:cstheme="minorEastAsia"/>
                <w:color w:val="auto"/>
                <w:sz w:val="21"/>
                <w:szCs w:val="21"/>
              </w:rPr>
            </w:pPr>
            <w:r>
              <w:rPr>
                <w:rFonts w:asciiTheme="minorEastAsia" w:hAnsiTheme="minorEastAsia" w:cstheme="minorEastAsia"/>
                <w:color w:val="auto"/>
                <w:sz w:val="21"/>
                <w:szCs w:val="21"/>
              </w:rPr>
              <w:t xml:space="preserve">  </w:t>
            </w: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a-5</w:t>
            </w:r>
            <w:r>
              <w:rPr>
                <w:rFonts w:hint="eastAsia" w:asciiTheme="minorEastAsia" w:hAnsiTheme="minorEastAsia" w:cstheme="minorEastAsia"/>
                <w:color w:val="auto"/>
                <w:sz w:val="21"/>
                <w:szCs w:val="21"/>
              </w:rPr>
              <w:t>沈吉铁路</w:t>
            </w:r>
          </w:p>
        </w:tc>
        <w:tc>
          <w:tcPr>
            <w:tcW w:w="655" w:type="pct"/>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.3545</w:t>
            </w:r>
          </w:p>
        </w:tc>
        <w:tc>
          <w:tcPr>
            <w:tcW w:w="655"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661" w:type="pct"/>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rPr>
        <w:tc>
          <w:tcPr>
            <w:tcW w:w="3682" w:type="pct"/>
            <w:gridSpan w:val="4"/>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655"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2.9005</w:t>
            </w:r>
          </w:p>
        </w:tc>
        <w:tc>
          <w:tcPr>
            <w:tcW w:w="661" w:type="pc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附表8</w:t>
      </w:r>
    </w:p>
    <w:p>
      <w:pPr>
        <w:jc w:val="center"/>
        <w:rPr>
          <w:rFonts w:asciiTheme="minorEastAsia" w:hAnsiTheme="minorEastAsia" w:cstheme="minorEastAsia"/>
          <w:color w:val="auto"/>
          <w:highlight w:val="none"/>
          <w:lang w:bidi="ar"/>
        </w:rPr>
      </w:pPr>
      <w:r>
        <w:rPr>
          <w:rFonts w:hint="eastAsia"/>
          <w:color w:val="auto"/>
          <w:highlight w:val="none"/>
        </w:rPr>
        <w:t>清原县北三家镇4类声环境功能区划分一览表</w:t>
      </w:r>
    </w:p>
    <w:tbl>
      <w:tblPr>
        <w:tblStyle w:val="8"/>
        <w:tblW w:w="830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37"/>
        <w:gridCol w:w="709"/>
        <w:gridCol w:w="1416"/>
        <w:gridCol w:w="1417"/>
        <w:gridCol w:w="1144"/>
        <w:gridCol w:w="91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41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14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86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高速公路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rPr>
              <w:t>1</w:t>
            </w:r>
          </w:p>
        </w:tc>
        <w:tc>
          <w:tcPr>
            <w:tcW w:w="141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highlight w:val="none"/>
              </w:rPr>
              <w:t>沈吉高速</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浑河</w:t>
            </w:r>
          </w:p>
        </w:tc>
        <w:tc>
          <w:tcPr>
            <w:tcW w:w="114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养鱼塘</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.4814</w:t>
            </w:r>
          </w:p>
        </w:tc>
        <w:tc>
          <w:tcPr>
            <w:tcW w:w="86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w:t>
            </w:r>
          </w:p>
        </w:tc>
        <w:tc>
          <w:tcPr>
            <w:tcW w:w="141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黑大线</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佳森木制品厂</w:t>
            </w:r>
          </w:p>
        </w:tc>
        <w:tc>
          <w:tcPr>
            <w:tcW w:w="114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北三家村东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5</w:t>
            </w:r>
            <w:r>
              <w:rPr>
                <w:rFonts w:asciiTheme="minorEastAsia" w:hAnsiTheme="minorEastAsia" w:cstheme="minorEastAsia"/>
                <w:color w:val="auto"/>
                <w:sz w:val="21"/>
                <w:szCs w:val="21"/>
              </w:rPr>
              <w:t>.1044</w:t>
            </w:r>
          </w:p>
        </w:tc>
        <w:tc>
          <w:tcPr>
            <w:tcW w:w="86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7"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-3</w:t>
            </w:r>
          </w:p>
        </w:tc>
        <w:tc>
          <w:tcPr>
            <w:tcW w:w="141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北夏线</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黑大线</w:t>
            </w:r>
          </w:p>
        </w:tc>
        <w:tc>
          <w:tcPr>
            <w:tcW w:w="114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北三家村北</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.4997</w:t>
            </w:r>
          </w:p>
        </w:tc>
        <w:tc>
          <w:tcPr>
            <w:tcW w:w="86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类（火车站）</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4</w:t>
            </w:r>
          </w:p>
        </w:tc>
        <w:tc>
          <w:tcPr>
            <w:tcW w:w="141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火车站东</w:t>
            </w:r>
          </w:p>
        </w:tc>
        <w:tc>
          <w:tcPr>
            <w:tcW w:w="114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火车站西</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.2144</w:t>
            </w:r>
          </w:p>
        </w:tc>
        <w:tc>
          <w:tcPr>
            <w:tcW w:w="86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7"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类（铁路）</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5</w:t>
            </w:r>
          </w:p>
        </w:tc>
        <w:tc>
          <w:tcPr>
            <w:tcW w:w="1416"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417"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佳森木制品厂</w:t>
            </w:r>
          </w:p>
        </w:tc>
        <w:tc>
          <w:tcPr>
            <w:tcW w:w="1144"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浑河</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4.7005</w:t>
            </w:r>
          </w:p>
        </w:tc>
        <w:tc>
          <w:tcPr>
            <w:tcW w:w="861"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2"/>
        <w:rPr>
          <w:color w:val="auto"/>
        </w:rPr>
      </w:pPr>
    </w:p>
    <w:p>
      <w:pPr>
        <w:pStyle w:val="3"/>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附表9</w:t>
      </w:r>
    </w:p>
    <w:p>
      <w:pPr>
        <w:jc w:val="center"/>
        <w:rPr>
          <w:rFonts w:hint="eastAsia"/>
          <w:color w:val="auto"/>
        </w:rPr>
      </w:pPr>
      <w:r>
        <w:rPr>
          <w:rFonts w:hint="eastAsia"/>
          <w:color w:val="auto"/>
        </w:rPr>
        <w:t>清原县夏家堡镇声环境功能区划分一览表</w:t>
      </w:r>
    </w:p>
    <w:tbl>
      <w:tblPr>
        <w:tblStyle w:val="8"/>
        <w:tblW w:w="830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2829"/>
        <w:gridCol w:w="162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282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622"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8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282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162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0.0249</w:t>
            </w:r>
          </w:p>
        </w:tc>
        <w:tc>
          <w:tcPr>
            <w:tcW w:w="18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282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162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0.5580</w:t>
            </w:r>
          </w:p>
        </w:tc>
        <w:tc>
          <w:tcPr>
            <w:tcW w:w="18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2829"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彰桓线</w:t>
            </w:r>
          </w:p>
        </w:tc>
        <w:tc>
          <w:tcPr>
            <w:tcW w:w="1622" w:type="dxa"/>
            <w:tcBorders>
              <w:bottom w:val="single" w:color="auto" w:sz="4" w:space="0"/>
            </w:tcBorders>
            <w:vAlign w:val="center"/>
          </w:tcPr>
          <w:p>
            <w:pPr>
              <w:pStyle w:val="5"/>
              <w:widowControl/>
              <w:spacing w:beforeAutospacing="0" w:afterAutospacing="0"/>
              <w:jc w:val="center"/>
              <w:rPr>
                <w:rFonts w:ascii="宋体" w:hAnsi="宋体" w:eastAsia="宋体"/>
                <w:color w:val="auto"/>
                <w:sz w:val="22"/>
                <w:szCs w:val="22"/>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.1012</w:t>
            </w:r>
          </w:p>
        </w:tc>
        <w:tc>
          <w:tcPr>
            <w:tcW w:w="18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03" w:type="dxa"/>
            <w:gridSpan w:val="3"/>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62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0.6841</w:t>
            </w:r>
          </w:p>
        </w:tc>
        <w:tc>
          <w:tcPr>
            <w:tcW w:w="187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2"/>
        <w:rPr>
          <w:rFonts w:hint="eastAsia"/>
          <w:color w:val="auto"/>
        </w:rPr>
      </w:pPr>
    </w:p>
    <w:p>
      <w:pPr>
        <w:pStyle w:val="3"/>
        <w:rPr>
          <w:rFonts w:hint="eastAsia"/>
          <w:color w:val="auto"/>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附表10</w:t>
      </w:r>
    </w:p>
    <w:p>
      <w:pPr>
        <w:pStyle w:val="5"/>
        <w:widowControl/>
        <w:spacing w:beforeAutospacing="0" w:afterAutospacing="0" w:line="360" w:lineRule="auto"/>
        <w:jc w:val="center"/>
        <w:rPr>
          <w:rFonts w:asciiTheme="minorEastAsia" w:hAnsiTheme="minorEastAsia" w:cstheme="minorEastAsia"/>
          <w:color w:val="auto"/>
          <w:sz w:val="28"/>
          <w:highlight w:val="none"/>
          <w:lang w:bidi="ar"/>
        </w:rPr>
      </w:pPr>
      <w:r>
        <w:rPr>
          <w:rFonts w:hint="eastAsia" w:asciiTheme="minorEastAsia" w:hAnsiTheme="minorEastAsia" w:cstheme="minorEastAsia"/>
          <w:color w:val="auto"/>
          <w:sz w:val="28"/>
          <w:highlight w:val="none"/>
          <w:lang w:bidi="ar"/>
        </w:rPr>
        <w:t>清原县夏家堡镇4类声环境功能区划分一览表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818"/>
        <w:gridCol w:w="1350"/>
        <w:gridCol w:w="1132"/>
        <w:gridCol w:w="1132"/>
        <w:gridCol w:w="1036"/>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rPr>
              <w:t>1</w:t>
            </w:r>
          </w:p>
        </w:tc>
        <w:tc>
          <w:tcPr>
            <w:tcW w:w="13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彰桓线</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三叉路口</w:t>
            </w:r>
          </w:p>
        </w:tc>
        <w:tc>
          <w:tcPr>
            <w:tcW w:w="113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清河支流</w:t>
            </w:r>
          </w:p>
        </w:tc>
        <w:tc>
          <w:tcPr>
            <w:tcW w:w="103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.6956</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3"/>
        <w:rPr>
          <w:color w:val="auto"/>
        </w:rPr>
      </w:pPr>
    </w:p>
    <w:p>
      <w:pPr>
        <w:rPr>
          <w:color w:val="auto"/>
        </w:rPr>
      </w:pPr>
    </w:p>
    <w:p>
      <w:pPr>
        <w:pStyle w:val="2"/>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附表11</w:t>
      </w:r>
    </w:p>
    <w:p>
      <w:pPr>
        <w:jc w:val="center"/>
        <w:rPr>
          <w:rFonts w:hint="eastAsia"/>
          <w:color w:val="auto"/>
        </w:rPr>
      </w:pPr>
      <w:r>
        <w:rPr>
          <w:rFonts w:hint="eastAsia"/>
          <w:color w:val="auto"/>
        </w:rPr>
        <w:t>清原县大孤家镇声环境功能区划分一览表</w:t>
      </w:r>
    </w:p>
    <w:tbl>
      <w:tblPr>
        <w:tblStyle w:val="8"/>
        <w:tblW w:w="830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2978"/>
        <w:gridCol w:w="1529"/>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297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529"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8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297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152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.3043</w:t>
            </w:r>
          </w:p>
        </w:tc>
        <w:tc>
          <w:tcPr>
            <w:tcW w:w="18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297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152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0.2669</w:t>
            </w:r>
          </w:p>
        </w:tc>
        <w:tc>
          <w:tcPr>
            <w:tcW w:w="18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2978"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开草线</w:t>
            </w:r>
          </w:p>
        </w:tc>
        <w:tc>
          <w:tcPr>
            <w:tcW w:w="1529" w:type="dxa"/>
            <w:tcBorders>
              <w:bottom w:val="single" w:color="auto" w:sz="4" w:space="0"/>
            </w:tcBorders>
            <w:vAlign w:val="center"/>
          </w:tcPr>
          <w:p>
            <w:pPr>
              <w:pStyle w:val="5"/>
              <w:widowControl/>
              <w:spacing w:beforeAutospacing="0" w:afterAutospacing="0"/>
              <w:jc w:val="center"/>
              <w:rPr>
                <w:rFonts w:ascii="宋体" w:hAnsi="宋体" w:eastAsia="宋体"/>
                <w:color w:val="auto"/>
                <w:sz w:val="22"/>
                <w:szCs w:val="22"/>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.1100</w:t>
            </w:r>
          </w:p>
        </w:tc>
        <w:tc>
          <w:tcPr>
            <w:tcW w:w="18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952" w:type="dxa"/>
            <w:gridSpan w:val="3"/>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52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0.6812</w:t>
            </w:r>
          </w:p>
        </w:tc>
        <w:tc>
          <w:tcPr>
            <w:tcW w:w="18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2"/>
        <w:rPr>
          <w:rFonts w:hint="eastAsia"/>
          <w:color w:val="auto"/>
        </w:rPr>
      </w:pPr>
    </w:p>
    <w:p>
      <w:pPr>
        <w:pStyle w:val="3"/>
        <w:rPr>
          <w:rFonts w:hint="eastAsia"/>
          <w:color w:val="auto"/>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附表12</w:t>
      </w:r>
    </w:p>
    <w:p>
      <w:pPr>
        <w:pStyle w:val="5"/>
        <w:widowControl/>
        <w:spacing w:beforeAutospacing="0" w:afterAutospacing="0" w:line="360" w:lineRule="auto"/>
        <w:jc w:val="center"/>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清原县大孤家镇4类声环境功能区划分一览表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9"/>
        <w:gridCol w:w="849"/>
        <w:gridCol w:w="1274"/>
        <w:gridCol w:w="1355"/>
        <w:gridCol w:w="1332"/>
        <w:gridCol w:w="846"/>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8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35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33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83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8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4a-</w:t>
            </w:r>
            <w:r>
              <w:rPr>
                <w:rFonts w:hint="eastAsia" w:asciiTheme="minorEastAsia" w:hAnsiTheme="minorEastAsia" w:cstheme="minorEastAsia"/>
                <w:color w:val="auto"/>
                <w:sz w:val="21"/>
                <w:szCs w:val="21"/>
              </w:rPr>
              <w:t>1</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开草线</w:t>
            </w:r>
          </w:p>
        </w:tc>
        <w:tc>
          <w:tcPr>
            <w:tcW w:w="135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大孤家村西</w:t>
            </w:r>
          </w:p>
        </w:tc>
        <w:tc>
          <w:tcPr>
            <w:tcW w:w="133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大孤家村东</w:t>
            </w:r>
          </w:p>
        </w:tc>
        <w:tc>
          <w:tcPr>
            <w:tcW w:w="83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.2743</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rPr>
          <w:color w:val="auto"/>
        </w:rPr>
      </w:pPr>
    </w:p>
    <w:p>
      <w:pPr>
        <w:pStyle w:val="2"/>
        <w:rPr>
          <w:color w:val="auto"/>
        </w:rPr>
      </w:pPr>
    </w:p>
    <w:p>
      <w:pPr>
        <w:pStyle w:val="3"/>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pStyle w:val="2"/>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附表13</w:t>
      </w:r>
    </w:p>
    <w:p>
      <w:pPr>
        <w:jc w:val="center"/>
        <w:rPr>
          <w:rFonts w:hint="eastAsia"/>
          <w:color w:val="auto"/>
          <w:highlight w:val="none"/>
        </w:rPr>
      </w:pPr>
      <w:r>
        <w:rPr>
          <w:rFonts w:hint="eastAsia"/>
          <w:color w:val="auto"/>
          <w:highlight w:val="none"/>
        </w:rPr>
        <w:t>清原县英额门镇声环境功能区划分一览表</w:t>
      </w:r>
    </w:p>
    <w:tbl>
      <w:tblPr>
        <w:tblStyle w:val="8"/>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1"/>
        <w:gridCol w:w="1312"/>
        <w:gridCol w:w="3049"/>
        <w:gridCol w:w="1091"/>
        <w:gridCol w:w="108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305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09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305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2179" w:type="dxa"/>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.1608</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305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2179" w:type="dxa"/>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0.8793</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131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3052"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沈吉高速</w:t>
            </w:r>
          </w:p>
        </w:tc>
        <w:tc>
          <w:tcPr>
            <w:tcW w:w="1091"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.4041</w:t>
            </w:r>
          </w:p>
        </w:tc>
        <w:tc>
          <w:tcPr>
            <w:tcW w:w="108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9262</w:t>
            </w:r>
          </w:p>
        </w:tc>
        <w:tc>
          <w:tcPr>
            <w:tcW w:w="1099"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Merge w:val="continue"/>
            <w:vAlign w:val="center"/>
          </w:tcPr>
          <w:p>
            <w:pPr>
              <w:pStyle w:val="5"/>
              <w:jc w:val="center"/>
              <w:rPr>
                <w:rFonts w:asciiTheme="minorEastAsia" w:hAnsiTheme="minorEastAsia" w:cstheme="minorEastAsia"/>
                <w:color w:val="auto"/>
                <w:sz w:val="21"/>
                <w:szCs w:val="21"/>
              </w:rPr>
            </w:pPr>
          </w:p>
        </w:tc>
        <w:tc>
          <w:tcPr>
            <w:tcW w:w="1313" w:type="dxa"/>
            <w:vMerge w:val="continue"/>
            <w:vAlign w:val="center"/>
          </w:tcPr>
          <w:p>
            <w:pPr>
              <w:pStyle w:val="5"/>
              <w:jc w:val="center"/>
              <w:rPr>
                <w:rFonts w:asciiTheme="minorEastAsia" w:hAnsiTheme="minorEastAsia" w:cstheme="minorEastAsia"/>
                <w:color w:val="auto"/>
                <w:sz w:val="21"/>
                <w:szCs w:val="21"/>
              </w:rPr>
            </w:pPr>
          </w:p>
        </w:tc>
        <w:tc>
          <w:tcPr>
            <w:tcW w:w="3052" w:type="dxa"/>
            <w:tcBorders>
              <w:bottom w:val="nil"/>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 xml:space="preserve">a-2 </w:t>
            </w:r>
            <w:r>
              <w:rPr>
                <w:rFonts w:hint="eastAsia" w:asciiTheme="minorEastAsia" w:hAnsiTheme="minorEastAsia" w:cstheme="minorEastAsia"/>
                <w:color w:val="auto"/>
                <w:sz w:val="21"/>
                <w:szCs w:val="21"/>
              </w:rPr>
              <w:t>黑大线</w:t>
            </w:r>
          </w:p>
        </w:tc>
        <w:tc>
          <w:tcPr>
            <w:tcW w:w="109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0.2649</w:t>
            </w:r>
          </w:p>
        </w:tc>
        <w:tc>
          <w:tcPr>
            <w:tcW w:w="1088" w:type="dxa"/>
            <w:vMerge w:val="continue"/>
            <w:vAlign w:val="center"/>
          </w:tcPr>
          <w:p>
            <w:pPr>
              <w:pStyle w:val="5"/>
              <w:jc w:val="center"/>
              <w:rPr>
                <w:rFonts w:asciiTheme="minorEastAsia" w:hAnsiTheme="minorEastAsia" w:cstheme="minorEastAsia"/>
                <w:color w:val="auto"/>
                <w:sz w:val="21"/>
                <w:szCs w:val="21"/>
              </w:rPr>
            </w:pPr>
          </w:p>
        </w:tc>
        <w:tc>
          <w:tcPr>
            <w:tcW w:w="1099" w:type="dxa"/>
            <w:vMerge w:val="continue"/>
            <w:vAlign w:val="center"/>
          </w:tcPr>
          <w:p>
            <w:pPr>
              <w:pStyle w:val="5"/>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662"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2" w:type="dxa"/>
            <w:tcBorders>
              <w:bottom w:val="single" w:color="auto" w:sz="4" w:space="0"/>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a-3</w:t>
            </w:r>
            <w:r>
              <w:rPr>
                <w:rFonts w:hint="eastAsia" w:asciiTheme="minorEastAsia" w:hAnsiTheme="minorEastAsia" w:cstheme="minorEastAsia"/>
                <w:color w:val="auto"/>
                <w:sz w:val="21"/>
                <w:szCs w:val="21"/>
              </w:rPr>
              <w:t>火车站</w:t>
            </w:r>
          </w:p>
        </w:tc>
        <w:tc>
          <w:tcPr>
            <w:tcW w:w="1091"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0.0165</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 w:hRule="atLeast"/>
        </w:trPr>
        <w:tc>
          <w:tcPr>
            <w:tcW w:w="662"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2" w:type="dxa"/>
            <w:tcBorders>
              <w:bottom w:val="single" w:color="auto" w:sz="4" w:space="0"/>
            </w:tcBorders>
            <w:vAlign w:val="center"/>
          </w:tcPr>
          <w:p>
            <w:pPr>
              <w:pStyle w:val="5"/>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 xml:space="preserve"> </w:t>
            </w: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a-4</w:t>
            </w:r>
            <w:r>
              <w:rPr>
                <w:rFonts w:hint="eastAsia" w:asciiTheme="minorEastAsia" w:hAnsiTheme="minorEastAsia" w:cstheme="minorEastAsia"/>
                <w:color w:val="auto"/>
                <w:sz w:val="21"/>
                <w:szCs w:val="21"/>
              </w:rPr>
              <w:t>沈吉铁路</w:t>
            </w:r>
          </w:p>
        </w:tc>
        <w:tc>
          <w:tcPr>
            <w:tcW w:w="1091" w:type="dxa"/>
            <w:tcBorders>
              <w:bottom w:val="single" w:color="auto" w:sz="4" w:space="0"/>
            </w:tcBorders>
            <w:vAlign w:val="center"/>
          </w:tcPr>
          <w:p>
            <w:pPr>
              <w:pStyle w:val="5"/>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0.2407</w:t>
            </w:r>
          </w:p>
        </w:tc>
        <w:tc>
          <w:tcPr>
            <w:tcW w:w="1088" w:type="dxa"/>
            <w:vMerge w:val="continue"/>
            <w:tcBorders>
              <w:bottom w:val="single" w:color="auto" w:sz="4" w:space="0"/>
            </w:tcBorders>
            <w:vAlign w:val="center"/>
          </w:tcPr>
          <w:p>
            <w:pPr>
              <w:pStyle w:val="5"/>
              <w:jc w:val="center"/>
              <w:rPr>
                <w:rFonts w:asciiTheme="minorEastAsia" w:hAnsiTheme="minorEastAsia" w:cstheme="minorEastAsia"/>
                <w:color w:val="auto"/>
                <w:sz w:val="21"/>
                <w:szCs w:val="21"/>
              </w:rPr>
            </w:pPr>
          </w:p>
        </w:tc>
        <w:tc>
          <w:tcPr>
            <w:tcW w:w="1099" w:type="dxa"/>
            <w:vMerge w:val="continue"/>
            <w:vAlign w:val="center"/>
          </w:tcPr>
          <w:p>
            <w:pPr>
              <w:pStyle w:val="5"/>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118" w:type="dxa"/>
            <w:gridSpan w:val="4"/>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1.9663</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rPr>
      </w:pPr>
    </w:p>
    <w:p>
      <w:pPr>
        <w:pStyle w:val="2"/>
        <w:rPr>
          <w:color w:val="auto"/>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附表14</w:t>
      </w:r>
    </w:p>
    <w:p>
      <w:pPr>
        <w:jc w:val="center"/>
        <w:rPr>
          <w:color w:val="auto"/>
        </w:rPr>
      </w:pPr>
      <w:r>
        <w:rPr>
          <w:rFonts w:hint="eastAsia"/>
          <w:color w:val="auto"/>
          <w:highlight w:val="none"/>
        </w:rPr>
        <w:t>清原县英额门镇4类声环境功能区划分一览表</w:t>
      </w:r>
    </w:p>
    <w:tbl>
      <w:tblPr>
        <w:tblStyle w:val="8"/>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36"/>
        <w:gridCol w:w="709"/>
        <w:gridCol w:w="1416"/>
        <w:gridCol w:w="1417"/>
        <w:gridCol w:w="1144"/>
        <w:gridCol w:w="91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4a类（高速公路）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rPr>
              <w:t>1</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沈吉高速</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河圈</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英额门村东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.5688</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-2</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黑大线</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河圈</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英额门村东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.7934</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类（火车站）</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a-3</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火车站东</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火车站西</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0.1752</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7"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类（铁路）</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4</w:t>
            </w:r>
          </w:p>
        </w:tc>
        <w:tc>
          <w:tcPr>
            <w:tcW w:w="1417"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418"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西砬门河</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英额门村东</w:t>
            </w:r>
          </w:p>
        </w:tc>
        <w:tc>
          <w:tcPr>
            <w:tcW w:w="917"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3</w:t>
            </w:r>
            <w:r>
              <w:rPr>
                <w:rFonts w:asciiTheme="minorEastAsia" w:hAnsiTheme="minorEastAsia" w:cstheme="minorEastAsia"/>
                <w:color w:val="auto"/>
                <w:sz w:val="21"/>
                <w:szCs w:val="21"/>
              </w:rPr>
              <w:t>.5318</w:t>
            </w:r>
          </w:p>
        </w:tc>
        <w:tc>
          <w:tcPr>
            <w:tcW w:w="862"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2"/>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附表15</w:t>
      </w:r>
    </w:p>
    <w:p>
      <w:pPr>
        <w:jc w:val="center"/>
        <w:rPr>
          <w:rFonts w:hint="eastAsia"/>
          <w:color w:val="auto"/>
        </w:rPr>
      </w:pPr>
      <w:r>
        <w:rPr>
          <w:rFonts w:hint="eastAsia"/>
          <w:color w:val="auto"/>
        </w:rPr>
        <w:t>清原县湾甸子镇声环境功能区划分一览表</w:t>
      </w:r>
    </w:p>
    <w:tbl>
      <w:tblPr>
        <w:tblStyle w:val="8"/>
        <w:tblW w:w="830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3119"/>
        <w:gridCol w:w="1323"/>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31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323"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88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31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132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.0282</w:t>
            </w:r>
          </w:p>
        </w:tc>
        <w:tc>
          <w:tcPr>
            <w:tcW w:w="188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31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132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0.4988</w:t>
            </w:r>
          </w:p>
        </w:tc>
        <w:tc>
          <w:tcPr>
            <w:tcW w:w="188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67.41%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3119"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彰桓线</w:t>
            </w:r>
          </w:p>
        </w:tc>
        <w:tc>
          <w:tcPr>
            <w:tcW w:w="1323"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0.2130</w:t>
            </w:r>
          </w:p>
        </w:tc>
        <w:tc>
          <w:tcPr>
            <w:tcW w:w="188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093" w:type="dxa"/>
            <w:gridSpan w:val="3"/>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32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0.74</w:t>
            </w:r>
          </w:p>
        </w:tc>
        <w:tc>
          <w:tcPr>
            <w:tcW w:w="188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2"/>
        <w:rPr>
          <w:rFonts w:hint="eastAsia"/>
          <w:color w:val="auto"/>
        </w:rPr>
      </w:pPr>
    </w:p>
    <w:p>
      <w:pPr>
        <w:pStyle w:val="3"/>
        <w:rPr>
          <w:rFonts w:hint="eastAsia"/>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eastAsia="zh-CN" w:bidi="ar"/>
        </w:rPr>
        <w:t>附表</w:t>
      </w:r>
      <w:r>
        <w:rPr>
          <w:rFonts w:hint="eastAsia" w:asciiTheme="minorEastAsia" w:hAnsiTheme="minorEastAsia" w:cstheme="minorEastAsia"/>
          <w:color w:val="auto"/>
          <w:sz w:val="28"/>
          <w:lang w:bidi="ar"/>
        </w:rPr>
        <w:t>16</w:t>
      </w:r>
    </w:p>
    <w:p>
      <w:pPr>
        <w:pStyle w:val="5"/>
        <w:widowControl/>
        <w:spacing w:beforeAutospacing="0" w:afterAutospacing="0" w:line="360" w:lineRule="auto"/>
        <w:jc w:val="center"/>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清原县湾甸子镇4类声环境功能区划分一览表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9"/>
        <w:gridCol w:w="849"/>
        <w:gridCol w:w="1274"/>
        <w:gridCol w:w="1355"/>
        <w:gridCol w:w="1332"/>
        <w:gridCol w:w="846"/>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8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35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33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83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4a类（二级级公路）</w:t>
            </w:r>
          </w:p>
        </w:tc>
        <w:tc>
          <w:tcPr>
            <w:tcW w:w="850"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4a-</w:t>
            </w:r>
            <w:r>
              <w:rPr>
                <w:rFonts w:hint="eastAsia" w:asciiTheme="minorEastAsia" w:hAnsiTheme="minorEastAsia" w:cstheme="minorEastAsia"/>
                <w:color w:val="auto"/>
                <w:sz w:val="21"/>
                <w:szCs w:val="21"/>
              </w:rPr>
              <w:t>1</w:t>
            </w:r>
          </w:p>
        </w:tc>
        <w:tc>
          <w:tcPr>
            <w:tcW w:w="127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彰桓线</w:t>
            </w:r>
          </w:p>
        </w:tc>
        <w:tc>
          <w:tcPr>
            <w:tcW w:w="135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湾甸子村北</w:t>
            </w:r>
          </w:p>
        </w:tc>
        <w:tc>
          <w:tcPr>
            <w:tcW w:w="133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湾甸子村南</w:t>
            </w:r>
          </w:p>
        </w:tc>
        <w:tc>
          <w:tcPr>
            <w:tcW w:w="83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3</w:t>
            </w:r>
            <w:r>
              <w:rPr>
                <w:rFonts w:asciiTheme="minorEastAsia" w:hAnsiTheme="minorEastAsia" w:cstheme="minorEastAsia"/>
                <w:color w:val="auto"/>
                <w:sz w:val="21"/>
                <w:szCs w:val="21"/>
              </w:rPr>
              <w:t>.0043</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5"/>
        <w:widowControl/>
        <w:spacing w:beforeAutospacing="0" w:afterAutospacing="0" w:line="360" w:lineRule="auto"/>
        <w:rPr>
          <w:rFonts w:asciiTheme="minorEastAsia" w:hAnsiTheme="minorEastAsia" w:cstheme="minorEastAsia"/>
          <w:color w:val="auto"/>
          <w:sz w:val="28"/>
          <w:lang w:bidi="ar"/>
        </w:rPr>
      </w:pPr>
    </w:p>
    <w:p>
      <w:pPr>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附表17</w:t>
      </w:r>
    </w:p>
    <w:p>
      <w:pPr>
        <w:jc w:val="center"/>
        <w:rPr>
          <w:rFonts w:hint="eastAsia"/>
          <w:color w:val="auto"/>
        </w:rPr>
      </w:pPr>
      <w:r>
        <w:rPr>
          <w:rFonts w:hint="eastAsia"/>
          <w:color w:val="auto"/>
        </w:rPr>
        <w:t>清原县南山城镇声环境功能区划分一览表</w:t>
      </w:r>
    </w:p>
    <w:tbl>
      <w:tblPr>
        <w:tblStyle w:val="8"/>
        <w:tblW w:w="830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3119"/>
        <w:gridCol w:w="1426"/>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31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426" w:type="dxa"/>
            <w:vAlign w:val="center"/>
          </w:tcPr>
          <w:p>
            <w:pPr>
              <w:pStyle w:val="5"/>
              <w:widowControl/>
              <w:spacing w:beforeAutospacing="0" w:afterAutospacing="0"/>
              <w:jc w:val="center"/>
              <w:rPr>
                <w:rFonts w:hint="eastAsia"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78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31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142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.3069</w:t>
            </w:r>
          </w:p>
        </w:tc>
        <w:tc>
          <w:tcPr>
            <w:tcW w:w="178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311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142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0.5105</w:t>
            </w:r>
          </w:p>
        </w:tc>
        <w:tc>
          <w:tcPr>
            <w:tcW w:w="178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52.99%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131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3119"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石北线</w:t>
            </w:r>
          </w:p>
        </w:tc>
        <w:tc>
          <w:tcPr>
            <w:tcW w:w="1426"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0.1459</w:t>
            </w:r>
          </w:p>
        </w:tc>
        <w:tc>
          <w:tcPr>
            <w:tcW w:w="178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093" w:type="dxa"/>
            <w:gridSpan w:val="3"/>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426"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0.9633</w:t>
            </w:r>
          </w:p>
        </w:tc>
        <w:tc>
          <w:tcPr>
            <w:tcW w:w="1781"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2"/>
        <w:rPr>
          <w:rFonts w:hint="eastAsia"/>
          <w:color w:val="auto"/>
        </w:rPr>
      </w:pPr>
    </w:p>
    <w:p>
      <w:pPr>
        <w:pStyle w:val="3"/>
        <w:rPr>
          <w:rFonts w:hint="eastAsia"/>
          <w:color w:val="auto"/>
        </w:rPr>
      </w:pPr>
    </w:p>
    <w:p>
      <w:pPr>
        <w:rPr>
          <w:rFonts w:hint="eastAsia"/>
          <w:color w:val="auto"/>
        </w:rPr>
      </w:pPr>
    </w:p>
    <w:p>
      <w:pPr>
        <w:pStyle w:val="2"/>
        <w:rPr>
          <w:color w:val="auto"/>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附表18</w:t>
      </w:r>
    </w:p>
    <w:p>
      <w:pPr>
        <w:pStyle w:val="5"/>
        <w:widowControl/>
        <w:spacing w:beforeAutospacing="0" w:afterAutospacing="0" w:line="360" w:lineRule="auto"/>
        <w:jc w:val="center"/>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清原县南山城镇4类声环境功能区划分一览表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817"/>
        <w:gridCol w:w="1122"/>
        <w:gridCol w:w="1355"/>
        <w:gridCol w:w="1332"/>
        <w:gridCol w:w="84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12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35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33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83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8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a-1</w:t>
            </w:r>
          </w:p>
        </w:tc>
        <w:tc>
          <w:tcPr>
            <w:tcW w:w="1124"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石北线</w:t>
            </w:r>
          </w:p>
        </w:tc>
        <w:tc>
          <w:tcPr>
            <w:tcW w:w="135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南山城村西</w:t>
            </w:r>
          </w:p>
        </w:tc>
        <w:tc>
          <w:tcPr>
            <w:tcW w:w="133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南山城村东</w:t>
            </w:r>
          </w:p>
        </w:tc>
        <w:tc>
          <w:tcPr>
            <w:tcW w:w="83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.5467</w:t>
            </w:r>
          </w:p>
        </w:tc>
        <w:tc>
          <w:tcPr>
            <w:tcW w:w="77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rPr>
          <w:color w:val="auto"/>
        </w:rPr>
      </w:pPr>
    </w:p>
    <w:p>
      <w:pPr>
        <w:pStyle w:val="2"/>
        <w:rPr>
          <w:color w:val="auto"/>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附表19</w:t>
      </w:r>
    </w:p>
    <w:p>
      <w:pPr>
        <w:jc w:val="center"/>
        <w:rPr>
          <w:rFonts w:hint="eastAsia"/>
          <w:color w:val="auto"/>
          <w:highlight w:val="none"/>
        </w:rPr>
      </w:pPr>
      <w:r>
        <w:rPr>
          <w:rFonts w:hint="eastAsia"/>
          <w:color w:val="auto"/>
          <w:highlight w:val="none"/>
        </w:rPr>
        <w:t>清原县草市镇声环境功能区划分一览表</w:t>
      </w:r>
    </w:p>
    <w:tbl>
      <w:tblPr>
        <w:tblStyle w:val="8"/>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2"/>
        <w:gridCol w:w="1312"/>
        <w:gridCol w:w="3050"/>
        <w:gridCol w:w="1089"/>
        <w:gridCol w:w="108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功能</w:t>
            </w:r>
          </w:p>
        </w:tc>
        <w:tc>
          <w:tcPr>
            <w:tcW w:w="305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片区（交通干线）名称</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片区面积</w:t>
            </w:r>
          </w:p>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总面积（km</w:t>
            </w:r>
            <w:r>
              <w:rPr>
                <w:rFonts w:hint="eastAsia" w:asciiTheme="minorEastAsia" w:hAnsiTheme="minorEastAsia" w:cstheme="minorEastAsia"/>
                <w:color w:val="auto"/>
                <w:sz w:val="21"/>
                <w:szCs w:val="21"/>
                <w:vertAlign w:val="superscript"/>
              </w:rPr>
              <w:t>2</w:t>
            </w:r>
            <w:r>
              <w:rPr>
                <w:rFonts w:hint="eastAsia" w:asciiTheme="minorEastAsia" w:hAnsiTheme="minorEastAsia" w:cstheme="minorEastAsia"/>
                <w:color w:val="auto"/>
                <w:sz w:val="21"/>
                <w:szCs w:val="21"/>
              </w:rPr>
              <w:t>）</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占区划总面积比例（%）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1类</w:t>
            </w:r>
          </w:p>
        </w:tc>
        <w:tc>
          <w:tcPr>
            <w:tcW w:w="131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居住、文教为主区域</w:t>
            </w:r>
          </w:p>
        </w:tc>
        <w:tc>
          <w:tcPr>
            <w:tcW w:w="305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-1</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.0592</w:t>
            </w:r>
          </w:p>
        </w:tc>
        <w:tc>
          <w:tcPr>
            <w:tcW w:w="108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.0681</w:t>
            </w:r>
          </w:p>
        </w:tc>
        <w:tc>
          <w:tcPr>
            <w:tcW w:w="1099"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-2</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.0089</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2类</w:t>
            </w:r>
          </w:p>
        </w:tc>
        <w:tc>
          <w:tcPr>
            <w:tcW w:w="131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居住、商业、工业混杂区</w:t>
            </w:r>
          </w:p>
        </w:tc>
        <w:tc>
          <w:tcPr>
            <w:tcW w:w="3053"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除方案划分的1、4类区以外的区域</w:t>
            </w:r>
          </w:p>
        </w:tc>
        <w:tc>
          <w:tcPr>
            <w:tcW w:w="2177" w:type="dxa"/>
            <w:gridSpan w:val="2"/>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0.7147</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4类</w:t>
            </w:r>
          </w:p>
        </w:tc>
        <w:tc>
          <w:tcPr>
            <w:tcW w:w="1313"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交通干线两侧区域及车站</w:t>
            </w:r>
          </w:p>
        </w:tc>
        <w:tc>
          <w:tcPr>
            <w:tcW w:w="3053"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开草线</w:t>
            </w:r>
          </w:p>
        </w:tc>
        <w:tc>
          <w:tcPr>
            <w:tcW w:w="1089"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0.1510</w:t>
            </w:r>
          </w:p>
        </w:tc>
        <w:tc>
          <w:tcPr>
            <w:tcW w:w="108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3117</w:t>
            </w:r>
          </w:p>
        </w:tc>
        <w:tc>
          <w:tcPr>
            <w:tcW w:w="1099"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Merge w:val="continue"/>
            <w:vAlign w:val="center"/>
          </w:tcPr>
          <w:p>
            <w:pPr>
              <w:pStyle w:val="5"/>
              <w:jc w:val="center"/>
              <w:rPr>
                <w:rFonts w:asciiTheme="minorEastAsia" w:hAnsiTheme="minorEastAsia" w:cstheme="minorEastAsia"/>
                <w:color w:val="auto"/>
                <w:sz w:val="21"/>
                <w:szCs w:val="21"/>
              </w:rPr>
            </w:pPr>
          </w:p>
        </w:tc>
        <w:tc>
          <w:tcPr>
            <w:tcW w:w="1313" w:type="dxa"/>
            <w:vMerge w:val="continue"/>
            <w:vAlign w:val="center"/>
          </w:tcPr>
          <w:p>
            <w:pPr>
              <w:pStyle w:val="5"/>
              <w:jc w:val="center"/>
              <w:rPr>
                <w:rFonts w:asciiTheme="minorEastAsia" w:hAnsiTheme="minorEastAsia" w:cstheme="minorEastAsia"/>
                <w:color w:val="auto"/>
                <w:sz w:val="21"/>
                <w:szCs w:val="21"/>
              </w:rPr>
            </w:pPr>
          </w:p>
        </w:tc>
        <w:tc>
          <w:tcPr>
            <w:tcW w:w="3053" w:type="dxa"/>
            <w:tcBorders>
              <w:bottom w:val="nil"/>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 xml:space="preserve">a-2 </w:t>
            </w:r>
            <w:r>
              <w:rPr>
                <w:rFonts w:hint="eastAsia" w:asciiTheme="minorEastAsia" w:hAnsiTheme="minorEastAsia" w:cstheme="minorEastAsia"/>
                <w:color w:val="auto"/>
                <w:sz w:val="21"/>
                <w:szCs w:val="21"/>
              </w:rPr>
              <w:t>草大线</w:t>
            </w:r>
          </w:p>
        </w:tc>
        <w:tc>
          <w:tcPr>
            <w:tcW w:w="108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0.0434</w:t>
            </w:r>
          </w:p>
        </w:tc>
        <w:tc>
          <w:tcPr>
            <w:tcW w:w="1088" w:type="dxa"/>
            <w:vMerge w:val="continue"/>
            <w:vAlign w:val="center"/>
          </w:tcPr>
          <w:p>
            <w:pPr>
              <w:pStyle w:val="5"/>
              <w:jc w:val="center"/>
              <w:rPr>
                <w:rFonts w:asciiTheme="minorEastAsia" w:hAnsiTheme="minorEastAsia" w:cstheme="minorEastAsia"/>
                <w:color w:val="auto"/>
                <w:sz w:val="21"/>
                <w:szCs w:val="21"/>
              </w:rPr>
            </w:pPr>
          </w:p>
        </w:tc>
        <w:tc>
          <w:tcPr>
            <w:tcW w:w="1099" w:type="dxa"/>
            <w:vMerge w:val="continue"/>
            <w:vAlign w:val="center"/>
          </w:tcPr>
          <w:p>
            <w:pPr>
              <w:pStyle w:val="5"/>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3" w:type="dxa"/>
            <w:tcBorders>
              <w:bottom w:val="single" w:color="auto" w:sz="4" w:space="0"/>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a-3</w:t>
            </w:r>
            <w:r>
              <w:rPr>
                <w:rFonts w:hint="eastAsia" w:asciiTheme="minorEastAsia" w:hAnsiTheme="minorEastAsia" w:cstheme="minorEastAsia"/>
                <w:color w:val="auto"/>
                <w:sz w:val="21"/>
                <w:szCs w:val="21"/>
              </w:rPr>
              <w:t>沈吉铁路</w:t>
            </w:r>
          </w:p>
        </w:tc>
        <w:tc>
          <w:tcPr>
            <w:tcW w:w="1089" w:type="dxa"/>
            <w:tcBorders>
              <w:bottom w:val="single" w:color="auto" w:sz="4" w:space="0"/>
            </w:tcBorders>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0.1013</w:t>
            </w:r>
          </w:p>
        </w:tc>
        <w:tc>
          <w:tcPr>
            <w:tcW w:w="108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099"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6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1313"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3053" w:type="dxa"/>
            <w:tcBorders>
              <w:bottom w:val="nil"/>
            </w:tcBorders>
            <w:vAlign w:val="center"/>
          </w:tcPr>
          <w:p>
            <w:pPr>
              <w:pStyle w:val="5"/>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a-4</w:t>
            </w:r>
            <w:r>
              <w:rPr>
                <w:rFonts w:hint="eastAsia" w:asciiTheme="minorEastAsia" w:hAnsiTheme="minorEastAsia" w:cstheme="minorEastAsia"/>
                <w:color w:val="auto"/>
                <w:sz w:val="21"/>
                <w:szCs w:val="21"/>
              </w:rPr>
              <w:t>火车站</w:t>
            </w:r>
          </w:p>
        </w:tc>
        <w:tc>
          <w:tcPr>
            <w:tcW w:w="1089" w:type="dxa"/>
            <w:vAlign w:val="center"/>
          </w:tcPr>
          <w:p>
            <w:pPr>
              <w:pStyle w:val="5"/>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0.0160</w:t>
            </w:r>
          </w:p>
        </w:tc>
        <w:tc>
          <w:tcPr>
            <w:tcW w:w="1088" w:type="dxa"/>
            <w:vMerge w:val="continue"/>
            <w:vAlign w:val="center"/>
          </w:tcPr>
          <w:p>
            <w:pPr>
              <w:pStyle w:val="5"/>
              <w:jc w:val="center"/>
              <w:rPr>
                <w:rFonts w:asciiTheme="minorEastAsia" w:hAnsiTheme="minorEastAsia" w:cstheme="minorEastAsia"/>
                <w:color w:val="auto"/>
                <w:sz w:val="21"/>
                <w:szCs w:val="21"/>
              </w:rPr>
            </w:pPr>
          </w:p>
        </w:tc>
        <w:tc>
          <w:tcPr>
            <w:tcW w:w="1099" w:type="dxa"/>
            <w:vMerge w:val="continue"/>
            <w:vAlign w:val="center"/>
          </w:tcPr>
          <w:p>
            <w:pPr>
              <w:pStyle w:val="5"/>
              <w:jc w:val="center"/>
              <w:rPr>
                <w:rFonts w:asciiTheme="minorEastAsia" w:hAnsi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118" w:type="dxa"/>
            <w:gridSpan w:val="4"/>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声环境功能区总面积：</w:t>
            </w:r>
          </w:p>
        </w:tc>
        <w:tc>
          <w:tcPr>
            <w:tcW w:w="108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1.0945</w:t>
            </w:r>
          </w:p>
        </w:tc>
        <w:tc>
          <w:tcPr>
            <w:tcW w:w="109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00%</w:t>
            </w:r>
          </w:p>
        </w:tc>
      </w:tr>
    </w:tbl>
    <w:p>
      <w:pPr>
        <w:pStyle w:val="2"/>
        <w:rPr>
          <w:rFonts w:hint="eastAsia"/>
          <w:color w:val="auto"/>
          <w:highlight w:val="none"/>
        </w:rPr>
      </w:pPr>
    </w:p>
    <w:p>
      <w:pPr>
        <w:pStyle w:val="3"/>
        <w:rPr>
          <w:rFonts w:hint="eastAsia"/>
          <w:color w:val="auto"/>
          <w:highlight w:val="none"/>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ind w:firstLine="560" w:firstLineChars="200"/>
        <w:rPr>
          <w:rFonts w:asciiTheme="minorEastAsia" w:hAnsiTheme="minorEastAsia" w:cstheme="minorEastAsia"/>
          <w:color w:val="auto"/>
          <w:sz w:val="28"/>
          <w:lang w:bidi="ar"/>
        </w:rPr>
      </w:pPr>
    </w:p>
    <w:p>
      <w:pPr>
        <w:pStyle w:val="5"/>
        <w:widowControl/>
        <w:spacing w:beforeAutospacing="0" w:afterAutospacing="0" w:line="360" w:lineRule="auto"/>
        <w:rPr>
          <w:rFonts w:asciiTheme="minorEastAsia" w:hAnsiTheme="minorEastAsia" w:cstheme="minorEastAsia"/>
          <w:color w:val="auto"/>
          <w:sz w:val="28"/>
          <w:lang w:bidi="ar"/>
        </w:rPr>
      </w:pPr>
      <w:r>
        <w:rPr>
          <w:rFonts w:hint="eastAsia" w:asciiTheme="minorEastAsia" w:hAnsiTheme="minorEastAsia" w:cstheme="minorEastAsia"/>
          <w:color w:val="auto"/>
          <w:sz w:val="28"/>
          <w:lang w:bidi="ar"/>
        </w:rPr>
        <w:t xml:space="preserve"> 附表20</w:t>
      </w:r>
    </w:p>
    <w:p>
      <w:pPr>
        <w:pStyle w:val="5"/>
        <w:widowControl/>
        <w:spacing w:beforeAutospacing="0" w:afterAutospacing="0" w:line="360" w:lineRule="auto"/>
        <w:jc w:val="center"/>
        <w:rPr>
          <w:rFonts w:asciiTheme="minorEastAsia" w:hAnsiTheme="minorEastAsia" w:cstheme="minorEastAsia"/>
          <w:color w:val="auto"/>
          <w:sz w:val="28"/>
          <w:lang w:bidi="ar"/>
        </w:rPr>
      </w:pPr>
      <w:r>
        <w:rPr>
          <w:rFonts w:hint="eastAsia" w:asciiTheme="minorEastAsia" w:hAnsiTheme="minorEastAsia" w:cstheme="minorEastAsia"/>
          <w:color w:val="auto"/>
          <w:sz w:val="28"/>
          <w:highlight w:val="none"/>
          <w:lang w:bidi="ar"/>
        </w:rPr>
        <w:t>清原县草市镇4类声环境功能区划分一览表</w:t>
      </w:r>
    </w:p>
    <w:tbl>
      <w:tblPr>
        <w:tblStyle w:val="8"/>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36"/>
        <w:gridCol w:w="709"/>
        <w:gridCol w:w="1416"/>
        <w:gridCol w:w="1417"/>
        <w:gridCol w:w="1144"/>
        <w:gridCol w:w="91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类别</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序号</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道路名称</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起点</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终点</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长度（km）</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38" w:type="dxa"/>
            <w:vMerge w:val="restart"/>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4a类（二级公路）</w:t>
            </w: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rPr>
              <w:t>1</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开草线</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草市村西</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草市村东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.2315</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8" w:type="dxa"/>
            <w:vMerge w:val="continue"/>
            <w:vAlign w:val="center"/>
          </w:tcPr>
          <w:p>
            <w:pPr>
              <w:pStyle w:val="5"/>
              <w:widowControl/>
              <w:spacing w:beforeAutospacing="0" w:afterAutospacing="0"/>
              <w:jc w:val="center"/>
              <w:rPr>
                <w:rFonts w:asciiTheme="minorEastAsia" w:hAnsiTheme="minorEastAsia" w:cstheme="minorEastAsia"/>
                <w:color w:val="auto"/>
                <w:sz w:val="21"/>
                <w:szCs w:val="21"/>
              </w:rPr>
            </w:pPr>
          </w:p>
        </w:tc>
        <w:tc>
          <w:tcPr>
            <w:tcW w:w="709"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asciiTheme="minorEastAsia" w:hAnsiTheme="minorEastAsia" w:cstheme="minorEastAsia"/>
                <w:color w:val="auto"/>
                <w:sz w:val="21"/>
                <w:szCs w:val="21"/>
              </w:rPr>
              <w:t>a-2</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草大线</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开草线</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草市村南</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.7231</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类（铁路）</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3</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沈吉铁路</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草市村西</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草市村东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.4639</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类（火车站）</w:t>
            </w:r>
          </w:p>
        </w:tc>
        <w:tc>
          <w:tcPr>
            <w:tcW w:w="709" w:type="dxa"/>
            <w:vAlign w:val="center"/>
          </w:tcPr>
          <w:p>
            <w:pPr>
              <w:pStyle w:val="5"/>
              <w:widowControl/>
              <w:spacing w:beforeAutospacing="0" w:afterAutospacing="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rPr>
              <w:t>4</w:t>
            </w:r>
            <w:r>
              <w:rPr>
                <w:rFonts w:hint="eastAsia" w:asciiTheme="minorEastAsia" w:hAnsiTheme="minorEastAsia" w:cstheme="minorEastAsia"/>
                <w:color w:val="auto"/>
                <w:sz w:val="21"/>
                <w:szCs w:val="21"/>
                <w:lang w:val="en-US" w:eastAsia="zh-CN"/>
              </w:rPr>
              <w:t>a</w:t>
            </w:r>
            <w:r>
              <w:rPr>
                <w:rFonts w:hint="eastAsia" w:asciiTheme="minorEastAsia" w:hAnsiTheme="minorEastAsia" w:cstheme="minorEastAsia"/>
                <w:color w:val="auto"/>
                <w:sz w:val="21"/>
                <w:szCs w:val="21"/>
              </w:rPr>
              <w:t>-</w:t>
            </w:r>
            <w:r>
              <w:rPr>
                <w:rFonts w:hint="eastAsia" w:asciiTheme="minorEastAsia" w:hAnsiTheme="minorEastAsia" w:cstheme="minorEastAsia"/>
                <w:color w:val="auto"/>
                <w:sz w:val="21"/>
                <w:szCs w:val="21"/>
                <w:lang w:val="en-US" w:eastAsia="zh-CN"/>
              </w:rPr>
              <w:t>4</w:t>
            </w:r>
          </w:p>
        </w:tc>
        <w:tc>
          <w:tcPr>
            <w:tcW w:w="14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w:t>
            </w:r>
          </w:p>
        </w:tc>
        <w:tc>
          <w:tcPr>
            <w:tcW w:w="1418"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火车站西</w:t>
            </w:r>
          </w:p>
        </w:tc>
        <w:tc>
          <w:tcPr>
            <w:tcW w:w="1145"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火车站东</w:t>
            </w:r>
          </w:p>
        </w:tc>
        <w:tc>
          <w:tcPr>
            <w:tcW w:w="917"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0</w:t>
            </w:r>
            <w:r>
              <w:rPr>
                <w:rFonts w:asciiTheme="minorEastAsia" w:hAnsiTheme="minorEastAsia" w:cstheme="minorEastAsia"/>
                <w:color w:val="auto"/>
                <w:sz w:val="21"/>
                <w:szCs w:val="21"/>
              </w:rPr>
              <w:t>.2231</w:t>
            </w:r>
          </w:p>
        </w:tc>
        <w:tc>
          <w:tcPr>
            <w:tcW w:w="862" w:type="dxa"/>
            <w:vAlign w:val="center"/>
          </w:tcPr>
          <w:p>
            <w:pPr>
              <w:pStyle w:val="5"/>
              <w:widowControl/>
              <w:spacing w:beforeAutospacing="0" w:afterAutospacing="0"/>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现有</w:t>
            </w:r>
          </w:p>
        </w:tc>
      </w:tr>
    </w:tbl>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5"/>
        <w:widowControl/>
        <w:spacing w:beforeAutospacing="0" w:afterAutospacing="0" w:line="360" w:lineRule="auto"/>
        <w:jc w:val="center"/>
        <w:rPr>
          <w:rFonts w:asciiTheme="minorEastAsia" w:hAnsiTheme="minorEastAsia" w:cstheme="minorEastAsia"/>
          <w:color w:val="auto"/>
          <w:sz w:val="28"/>
          <w:lang w:bidi="ar"/>
        </w:rPr>
      </w:pPr>
    </w:p>
    <w:p>
      <w:pPr>
        <w:pStyle w:val="2"/>
        <w:rPr>
          <w:color w:val="auto"/>
        </w:rPr>
      </w:pPr>
    </w:p>
    <w:p>
      <w:pPr>
        <w:pStyle w:val="3"/>
        <w:rPr>
          <w:color w:val="auto"/>
        </w:rPr>
      </w:pPr>
    </w:p>
    <w:p>
      <w:pPr>
        <w:pStyle w:val="3"/>
        <w:rPr>
          <w:color w:val="auto"/>
        </w:rPr>
      </w:pPr>
    </w:p>
    <w:p>
      <w:pPr>
        <w:pStyle w:val="2"/>
        <w:rPr>
          <w:color w:val="auto"/>
        </w:rPr>
      </w:pPr>
    </w:p>
    <w:p>
      <w:pPr>
        <w:pStyle w:val="3"/>
        <w:rPr>
          <w:color w:val="auto"/>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F9C34"/>
    <w:multiLevelType w:val="singleLevel"/>
    <w:tmpl w:val="B90F9C34"/>
    <w:lvl w:ilvl="0" w:tentative="0">
      <w:start w:val="1"/>
      <w:numFmt w:val="chineseCounting"/>
      <w:suff w:val="nothing"/>
      <w:lvlText w:val="%1、"/>
      <w:lvlJc w:val="left"/>
      <w:rPr>
        <w:rFonts w:hint="eastAsia"/>
      </w:rPr>
    </w:lvl>
  </w:abstractNum>
  <w:abstractNum w:abstractNumId="1">
    <w:nsid w:val="CF7E6265"/>
    <w:multiLevelType w:val="singleLevel"/>
    <w:tmpl w:val="CF7E6265"/>
    <w:lvl w:ilvl="0" w:tentative="0">
      <w:start w:val="2"/>
      <w:numFmt w:val="decimal"/>
      <w:suff w:val="nothing"/>
      <w:lvlText w:val="%1、"/>
      <w:lvlJc w:val="left"/>
    </w:lvl>
  </w:abstractNum>
  <w:abstractNum w:abstractNumId="2">
    <w:nsid w:val="F4CC21F2"/>
    <w:multiLevelType w:val="singleLevel"/>
    <w:tmpl w:val="F4CC21F2"/>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NzhjM2FiMGZlZGUwMjdjMjUyZWM5YTAyYjg3M2QifQ=="/>
  </w:docVars>
  <w:rsids>
    <w:rsidRoot w:val="76667FB9"/>
    <w:rsid w:val="0002666A"/>
    <w:rsid w:val="00036F76"/>
    <w:rsid w:val="000372E6"/>
    <w:rsid w:val="00037C0A"/>
    <w:rsid w:val="000753E8"/>
    <w:rsid w:val="000800B2"/>
    <w:rsid w:val="000E33B7"/>
    <w:rsid w:val="000E4E26"/>
    <w:rsid w:val="0012084E"/>
    <w:rsid w:val="001460ED"/>
    <w:rsid w:val="00147B29"/>
    <w:rsid w:val="00181B2E"/>
    <w:rsid w:val="00184751"/>
    <w:rsid w:val="00186393"/>
    <w:rsid w:val="001C5167"/>
    <w:rsid w:val="00236BA8"/>
    <w:rsid w:val="0027528D"/>
    <w:rsid w:val="0028351D"/>
    <w:rsid w:val="002A6993"/>
    <w:rsid w:val="002C5443"/>
    <w:rsid w:val="002E7239"/>
    <w:rsid w:val="0031160A"/>
    <w:rsid w:val="0036328E"/>
    <w:rsid w:val="00382E9D"/>
    <w:rsid w:val="003C4644"/>
    <w:rsid w:val="0047064C"/>
    <w:rsid w:val="004729E8"/>
    <w:rsid w:val="004B4C71"/>
    <w:rsid w:val="004F72F5"/>
    <w:rsid w:val="005005C7"/>
    <w:rsid w:val="00520D67"/>
    <w:rsid w:val="005772EA"/>
    <w:rsid w:val="005A607E"/>
    <w:rsid w:val="005C4E50"/>
    <w:rsid w:val="005C7E0D"/>
    <w:rsid w:val="005C7E8F"/>
    <w:rsid w:val="005F4EE2"/>
    <w:rsid w:val="00600373"/>
    <w:rsid w:val="006A5CA1"/>
    <w:rsid w:val="006B3EBE"/>
    <w:rsid w:val="006C48CE"/>
    <w:rsid w:val="00700F75"/>
    <w:rsid w:val="00703EE8"/>
    <w:rsid w:val="007040ED"/>
    <w:rsid w:val="0077343A"/>
    <w:rsid w:val="00827DB6"/>
    <w:rsid w:val="008501F0"/>
    <w:rsid w:val="008A6624"/>
    <w:rsid w:val="008D43E2"/>
    <w:rsid w:val="008F5893"/>
    <w:rsid w:val="009051C0"/>
    <w:rsid w:val="0091606D"/>
    <w:rsid w:val="009400AF"/>
    <w:rsid w:val="009406F3"/>
    <w:rsid w:val="00945ED5"/>
    <w:rsid w:val="00973122"/>
    <w:rsid w:val="009E08B9"/>
    <w:rsid w:val="00AB027C"/>
    <w:rsid w:val="00AE1309"/>
    <w:rsid w:val="00B032FF"/>
    <w:rsid w:val="00B1624B"/>
    <w:rsid w:val="00B168AF"/>
    <w:rsid w:val="00B1775F"/>
    <w:rsid w:val="00B32002"/>
    <w:rsid w:val="00B45F73"/>
    <w:rsid w:val="00BB2441"/>
    <w:rsid w:val="00BC793F"/>
    <w:rsid w:val="00BF6DDD"/>
    <w:rsid w:val="00C20EE1"/>
    <w:rsid w:val="00C54EA7"/>
    <w:rsid w:val="00CA06DC"/>
    <w:rsid w:val="00CA16D5"/>
    <w:rsid w:val="00CA6A62"/>
    <w:rsid w:val="00CF4D8C"/>
    <w:rsid w:val="00D403FF"/>
    <w:rsid w:val="00D54443"/>
    <w:rsid w:val="00D56339"/>
    <w:rsid w:val="00D70904"/>
    <w:rsid w:val="00DD4B95"/>
    <w:rsid w:val="00E34A9A"/>
    <w:rsid w:val="00E42943"/>
    <w:rsid w:val="00E47246"/>
    <w:rsid w:val="00F50614"/>
    <w:rsid w:val="00F525ED"/>
    <w:rsid w:val="00F539ED"/>
    <w:rsid w:val="00F90E33"/>
    <w:rsid w:val="00FA6CE0"/>
    <w:rsid w:val="00FC21A9"/>
    <w:rsid w:val="018E665E"/>
    <w:rsid w:val="026C5538"/>
    <w:rsid w:val="03456E1D"/>
    <w:rsid w:val="03A550FC"/>
    <w:rsid w:val="03BD7A3D"/>
    <w:rsid w:val="04EE5CCC"/>
    <w:rsid w:val="056756E5"/>
    <w:rsid w:val="0B4021CC"/>
    <w:rsid w:val="0B776EC0"/>
    <w:rsid w:val="0CAF4438"/>
    <w:rsid w:val="0EB6288E"/>
    <w:rsid w:val="0F0915AB"/>
    <w:rsid w:val="0F2F6409"/>
    <w:rsid w:val="1612289A"/>
    <w:rsid w:val="16891C9C"/>
    <w:rsid w:val="18922274"/>
    <w:rsid w:val="1A6C2D23"/>
    <w:rsid w:val="1E197206"/>
    <w:rsid w:val="20945382"/>
    <w:rsid w:val="20E82C7D"/>
    <w:rsid w:val="217B31E7"/>
    <w:rsid w:val="21AC78C0"/>
    <w:rsid w:val="21B52099"/>
    <w:rsid w:val="21F30CF0"/>
    <w:rsid w:val="22862189"/>
    <w:rsid w:val="2396037C"/>
    <w:rsid w:val="254D3449"/>
    <w:rsid w:val="2626787B"/>
    <w:rsid w:val="27800A53"/>
    <w:rsid w:val="2BA7632F"/>
    <w:rsid w:val="2C010396"/>
    <w:rsid w:val="2C2400A6"/>
    <w:rsid w:val="2D0F6B01"/>
    <w:rsid w:val="2E3A5DFF"/>
    <w:rsid w:val="2E740382"/>
    <w:rsid w:val="2F874C33"/>
    <w:rsid w:val="302151CF"/>
    <w:rsid w:val="32582142"/>
    <w:rsid w:val="34C75F13"/>
    <w:rsid w:val="35524ACA"/>
    <w:rsid w:val="36237B6B"/>
    <w:rsid w:val="36FB0DAE"/>
    <w:rsid w:val="38D32BAF"/>
    <w:rsid w:val="394A6729"/>
    <w:rsid w:val="39AB5E03"/>
    <w:rsid w:val="3AD8254E"/>
    <w:rsid w:val="3B581673"/>
    <w:rsid w:val="3C203568"/>
    <w:rsid w:val="3CB46D7D"/>
    <w:rsid w:val="3D4A1EE1"/>
    <w:rsid w:val="3DBB1C4B"/>
    <w:rsid w:val="3EB05805"/>
    <w:rsid w:val="3EBC2B66"/>
    <w:rsid w:val="407F6600"/>
    <w:rsid w:val="425D1710"/>
    <w:rsid w:val="42A930FC"/>
    <w:rsid w:val="434068E4"/>
    <w:rsid w:val="44331ACF"/>
    <w:rsid w:val="45336BAB"/>
    <w:rsid w:val="47AA78DA"/>
    <w:rsid w:val="486C62DB"/>
    <w:rsid w:val="4B0E51F4"/>
    <w:rsid w:val="4C183523"/>
    <w:rsid w:val="4C7E798B"/>
    <w:rsid w:val="4CF308FD"/>
    <w:rsid w:val="4D46430E"/>
    <w:rsid w:val="4F1C4EFA"/>
    <w:rsid w:val="4F5F0A9D"/>
    <w:rsid w:val="506E04B6"/>
    <w:rsid w:val="515B7CB7"/>
    <w:rsid w:val="51633A67"/>
    <w:rsid w:val="54A053CE"/>
    <w:rsid w:val="54CE5998"/>
    <w:rsid w:val="54ED50CA"/>
    <w:rsid w:val="55C07A51"/>
    <w:rsid w:val="56737851"/>
    <w:rsid w:val="57593233"/>
    <w:rsid w:val="57F347A6"/>
    <w:rsid w:val="581433F5"/>
    <w:rsid w:val="5A132EDD"/>
    <w:rsid w:val="5AC61868"/>
    <w:rsid w:val="5B841BB9"/>
    <w:rsid w:val="5C353183"/>
    <w:rsid w:val="5E9B5CE2"/>
    <w:rsid w:val="5ED301D9"/>
    <w:rsid w:val="5F4F63DF"/>
    <w:rsid w:val="603C3A3D"/>
    <w:rsid w:val="60831A0F"/>
    <w:rsid w:val="610353E6"/>
    <w:rsid w:val="61E97019"/>
    <w:rsid w:val="61FB0814"/>
    <w:rsid w:val="632C3D3C"/>
    <w:rsid w:val="63BE4EE3"/>
    <w:rsid w:val="644E4130"/>
    <w:rsid w:val="64BD496D"/>
    <w:rsid w:val="66E005EB"/>
    <w:rsid w:val="6CA0534E"/>
    <w:rsid w:val="6D4C4E96"/>
    <w:rsid w:val="6DE0705D"/>
    <w:rsid w:val="6E52276A"/>
    <w:rsid w:val="6E6438A4"/>
    <w:rsid w:val="712800E5"/>
    <w:rsid w:val="71D124A8"/>
    <w:rsid w:val="722246B2"/>
    <w:rsid w:val="731E1E48"/>
    <w:rsid w:val="74F92067"/>
    <w:rsid w:val="75D05CCE"/>
    <w:rsid w:val="765C72C6"/>
    <w:rsid w:val="76667FB9"/>
    <w:rsid w:val="7746225B"/>
    <w:rsid w:val="77884CF6"/>
    <w:rsid w:val="79294073"/>
    <w:rsid w:val="7AE31DA6"/>
    <w:rsid w:val="7AF04718"/>
    <w:rsid w:val="7BED6C9C"/>
    <w:rsid w:val="7CCA5166"/>
    <w:rsid w:val="7DF3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kern w:val="2"/>
      <w:sz w:val="28"/>
      <w:szCs w:val="28"/>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spacing w:line="240" w:lineRule="atLeast"/>
      <w:jc w:val="left"/>
    </w:pPr>
    <w:rPr>
      <w:sz w:val="18"/>
      <w:szCs w:val="18"/>
    </w:rPr>
  </w:style>
  <w:style w:type="paragraph" w:customStyle="1" w:styleId="3">
    <w:name w:val="toc 65"/>
    <w:next w:val="1"/>
    <w:qFormat/>
    <w:uiPriority w:val="0"/>
    <w:pPr>
      <w:wordWrap w:val="0"/>
      <w:ind w:left="2125"/>
      <w:jc w:val="both"/>
    </w:pPr>
    <w:rPr>
      <w:rFonts w:ascii="Calibri" w:hAnsi="Calibri" w:eastAsia="宋体" w:cs="Times New Roman"/>
      <w:sz w:val="21"/>
      <w:lang w:val="en-US" w:eastAsia="zh-CN" w:bidi="ar-SA"/>
    </w:rPr>
  </w:style>
  <w:style w:type="paragraph" w:styleId="4">
    <w:name w:val="annotation text"/>
    <w:basedOn w:val="1"/>
    <w:link w:val="11"/>
    <w:qFormat/>
    <w:uiPriority w:val="0"/>
    <w:pPr>
      <w:jc w:val="left"/>
    </w:pPr>
  </w:style>
  <w:style w:type="paragraph" w:styleId="5">
    <w:name w:val="Normal (Web)"/>
    <w:qFormat/>
    <w:uiPriority w:val="0"/>
    <w:pPr>
      <w:widowControl w:val="0"/>
      <w:spacing w:beforeAutospacing="1" w:afterAutospacing="1"/>
    </w:pPr>
    <w:rPr>
      <w:rFonts w:cs="Times New Roman" w:asciiTheme="minorHAnsi" w:hAnsiTheme="minorHAnsi" w:eastAsiaTheme="minorEastAsia"/>
      <w:sz w:val="24"/>
      <w:szCs w:val="28"/>
      <w:lang w:val="en-US" w:eastAsia="zh-CN" w:bidi="ar-SA"/>
    </w:rPr>
  </w:style>
  <w:style w:type="paragraph" w:styleId="6">
    <w:name w:val="annotation subject"/>
    <w:basedOn w:val="4"/>
    <w:next w:val="4"/>
    <w:link w:val="12"/>
    <w:qFormat/>
    <w:uiPriority w:val="0"/>
    <w:rPr>
      <w:b/>
      <w:bCs/>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0">
    <w:name w:val="annotation reference"/>
    <w:basedOn w:val="9"/>
    <w:qFormat/>
    <w:uiPriority w:val="0"/>
    <w:rPr>
      <w:sz w:val="21"/>
      <w:szCs w:val="21"/>
    </w:rPr>
  </w:style>
  <w:style w:type="character" w:customStyle="1" w:styleId="11">
    <w:name w:val="批注文字 字符"/>
    <w:basedOn w:val="9"/>
    <w:link w:val="4"/>
    <w:qFormat/>
    <w:uiPriority w:val="0"/>
    <w:rPr>
      <w:rFonts w:cs="宋体"/>
      <w:kern w:val="2"/>
      <w:sz w:val="28"/>
      <w:szCs w:val="28"/>
    </w:rPr>
  </w:style>
  <w:style w:type="character" w:customStyle="1" w:styleId="12">
    <w:name w:val="批注主题 字符"/>
    <w:basedOn w:val="11"/>
    <w:link w:val="6"/>
    <w:qFormat/>
    <w:uiPriority w:val="0"/>
    <w:rPr>
      <w:rFonts w:cs="宋体"/>
      <w:b/>
      <w:bCs/>
      <w:kern w:val="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6593</Words>
  <Characters>8590</Characters>
  <Lines>95</Lines>
  <Paragraphs>26</Paragraphs>
  <TotalTime>22</TotalTime>
  <ScaleCrop>false</ScaleCrop>
  <LinksUpToDate>false</LinksUpToDate>
  <CharactersWithSpaces>8662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2022-07-27T01:15:00Z</dcterms:created>
  <dc:creator>王凤娜</dc:creator>
  <cp:lastModifiedBy>Administrator</cp:lastModifiedBy>
  <cp:lastPrinted>2022-09-23T08:41:00Z</cp:lastPrinted>
  <dcterms:modified xsi:type="dcterms:W3CDTF">2022-11-14T01:23:18Z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2346667F75054C728098D774B927094E</vt:lpwstr>
  </property>
</Properties>
</file>