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对县政协七届三次会议</w:t>
      </w:r>
    </w:p>
    <w:p>
      <w:pPr>
        <w:jc w:val="center"/>
        <w:rPr>
          <w:rFonts w:hint="default" w:ascii="仿宋" w:hAnsi="仿宋" w:eastAsia="仿宋"/>
          <w:sz w:val="32"/>
          <w:szCs w:val="32"/>
          <w:lang w:val="en-US" w:eastAsia="zh-CN"/>
        </w:rPr>
      </w:pPr>
      <w:r>
        <w:rPr>
          <w:rFonts w:hint="eastAsia" w:ascii="黑体" w:hAnsi="黑体" w:eastAsia="黑体" w:cs="黑体"/>
          <w:sz w:val="44"/>
          <w:szCs w:val="44"/>
          <w:lang w:eastAsia="zh-CN"/>
        </w:rPr>
        <w:t>第</w:t>
      </w:r>
      <w:r>
        <w:rPr>
          <w:rFonts w:hint="eastAsia" w:ascii="黑体" w:hAnsi="黑体" w:eastAsia="黑体" w:cs="黑体"/>
          <w:sz w:val="44"/>
          <w:szCs w:val="44"/>
          <w:lang w:val="en-US" w:eastAsia="zh-CN"/>
        </w:rPr>
        <w:t>120号提案的答复</w:t>
      </w:r>
    </w:p>
    <w:p>
      <w:pPr>
        <w:rPr>
          <w:rFonts w:hint="eastAsia" w:ascii="仿宋" w:hAnsi="仿宋" w:eastAsia="仿宋"/>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翟新利委员：</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您提出的《关于整治物业公司违规经营、侵害业主利益问题的建议》收悉，现答复如下：</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首先谢谢您对我县物业管理的关注，特别是对《清原满族自治县物业管理条例》的熟知，您提出的对《清原满族自治县物业管理条例》的宣传和落实建议我局的相关业务股室都详细记录，在日后的工作中出现类似问题可做为参考。</w:t>
      </w:r>
    </w:p>
    <w:p>
      <w:pPr>
        <w:pStyle w:val="2"/>
        <w:widowControl/>
        <w:numPr>
          <w:ilvl w:val="0"/>
          <w:numId w:val="1"/>
        </w:numPr>
        <w:shd w:val="clear" w:color="auto" w:fill="FFFFFF"/>
        <w:spacing w:before="0" w:beforeAutospacing="0" w:after="0" w:afterAutospacing="0" w:line="160" w:lineRule="atLeast"/>
        <w:ind w:firstLine="630"/>
        <w:jc w:val="both"/>
        <w:rPr>
          <w:rFonts w:hint="eastAsia" w:ascii="仿宋" w:hAnsi="仿宋" w:eastAsia="仿宋" w:cs="仿宋_GB2312"/>
          <w:color w:val="000000"/>
          <w:sz w:val="32"/>
          <w:szCs w:val="32"/>
          <w:lang w:eastAsia="zh-CN"/>
        </w:rPr>
      </w:pPr>
      <w:r>
        <w:rPr>
          <w:rFonts w:hint="eastAsia" w:ascii="仿宋" w:hAnsi="仿宋" w:eastAsia="仿宋" w:cs="仿宋_GB2312"/>
          <w:color w:val="000000"/>
          <w:sz w:val="32"/>
          <w:szCs w:val="32"/>
          <w:lang w:eastAsia="zh-CN"/>
        </w:rPr>
        <w:t>关于停车费收益分配问题</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160" w:lineRule="atLeast"/>
        <w:ind w:left="0" w:leftChars="0" w:right="0" w:rightChars="0" w:firstLine="640" w:firstLineChars="200"/>
        <w:jc w:val="both"/>
        <w:textAlignment w:val="auto"/>
        <w:rPr>
          <w:rFonts w:hint="eastAsia" w:ascii="仿宋" w:hAnsi="仿宋" w:eastAsia="仿宋" w:cs="仿宋_GB2312"/>
          <w:color w:val="000000"/>
          <w:sz w:val="32"/>
          <w:szCs w:val="32"/>
          <w:lang w:eastAsia="zh-CN"/>
        </w:rPr>
      </w:pPr>
      <w:r>
        <w:rPr>
          <w:rFonts w:hint="eastAsia" w:ascii="仿宋_GB2312" w:hAnsi="仿宋_GB2312" w:eastAsia="仿宋_GB2312" w:cs="仿宋_GB2312"/>
          <w:sz w:val="32"/>
          <w:szCs w:val="32"/>
          <w:lang w:eastAsia="zh-CN"/>
        </w:rPr>
        <w:t>中房一期业主委员会于</w:t>
      </w:r>
      <w:r>
        <w:rPr>
          <w:rFonts w:hint="eastAsia" w:ascii="仿宋_GB2312" w:hAnsi="仿宋_GB2312" w:eastAsia="仿宋_GB2312" w:cs="仿宋_GB2312"/>
          <w:sz w:val="32"/>
          <w:szCs w:val="32"/>
          <w:lang w:val="en-US" w:eastAsia="zh-CN"/>
        </w:rPr>
        <w:t>2017年12月20日和捷洁安物业公司签定的《物业管理聘用合同》中第三项第一条第4款约定“停车收费30%为物业公司收取，70%为业主会收取，用于业主委员会的办公或活动经费，用于业主的公益活动和公共设施建设”。</w:t>
      </w:r>
      <w:r>
        <w:rPr>
          <w:rFonts w:hint="eastAsia" w:ascii="仿宋_GB2312" w:hAnsi="仿宋_GB2312" w:eastAsia="仿宋_GB2312" w:cs="仿宋_GB2312"/>
          <w:sz w:val="32"/>
          <w:szCs w:val="32"/>
          <w:lang w:eastAsia="zh-CN"/>
        </w:rPr>
        <w:t>按《辽宁省物业管理条例》</w:t>
      </w:r>
      <w:r>
        <w:rPr>
          <w:rFonts w:hint="eastAsia" w:ascii="仿宋" w:hAnsi="仿宋" w:eastAsia="仿宋" w:cs="仿宋_GB2312"/>
          <w:color w:val="000000"/>
          <w:sz w:val="32"/>
          <w:szCs w:val="32"/>
          <w:shd w:val="clear" w:color="auto" w:fill="FFFFFF"/>
        </w:rPr>
        <w:t>第六十七条</w:t>
      </w:r>
      <w:r>
        <w:rPr>
          <w:rFonts w:hint="eastAsia" w:ascii="仿宋" w:hAnsi="仿宋" w:eastAsia="仿宋" w:cs="仿宋_GB2312"/>
          <w:color w:val="000000"/>
          <w:sz w:val="32"/>
          <w:szCs w:val="32"/>
          <w:shd w:val="clear" w:color="auto" w:fill="FFFFFF"/>
          <w:lang w:eastAsia="zh-CN"/>
        </w:rPr>
        <w:t>“</w:t>
      </w:r>
      <w:r>
        <w:rPr>
          <w:rFonts w:hint="eastAsia" w:ascii="仿宋" w:hAnsi="仿宋" w:eastAsia="仿宋" w:cs="仿宋_GB2312"/>
          <w:color w:val="000000"/>
          <w:sz w:val="32"/>
          <w:szCs w:val="32"/>
          <w:shd w:val="clear" w:color="auto" w:fill="FFFFFF"/>
        </w:rPr>
        <w:t>业主大会成立后，利用共用部位、共用设施设备从事经营性活动的，应当经业主大会、相关业主同意。经营收益归全体业主共有，主要用于补充住宅专项维修资金，也可以按照业主大会的决定使用</w:t>
      </w:r>
      <w:r>
        <w:rPr>
          <w:rFonts w:hint="eastAsia" w:ascii="仿宋" w:hAnsi="仿宋" w:eastAsia="仿宋" w:cs="仿宋_GB2312"/>
          <w:color w:val="000000"/>
          <w:sz w:val="32"/>
          <w:szCs w:val="32"/>
          <w:shd w:val="clear" w:color="auto" w:fill="FFFFFF"/>
          <w:lang w:eastAsia="zh-CN"/>
        </w:rPr>
        <w:t>”之规定，中房一期停车费的收益可按已签定的聘用合同中的约定进行分配。</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160" w:lineRule="atLeast"/>
        <w:ind w:left="0" w:leftChars="0" w:right="0" w:rightChars="0" w:firstLine="640" w:firstLineChars="200"/>
        <w:jc w:val="both"/>
        <w:textAlignment w:val="auto"/>
        <w:rPr>
          <w:rFonts w:hint="eastAsia" w:ascii="仿宋" w:hAnsi="仿宋" w:eastAsia="仿宋" w:cs="仿宋_GB2312"/>
          <w:color w:val="000000"/>
          <w:sz w:val="32"/>
          <w:szCs w:val="32"/>
          <w:shd w:val="clear" w:color="auto" w:fill="FFFFFF"/>
          <w:lang w:eastAsia="zh-CN"/>
        </w:rPr>
      </w:pPr>
      <w:r>
        <w:rPr>
          <w:rFonts w:hint="eastAsia" w:ascii="仿宋" w:hAnsi="仿宋" w:eastAsia="仿宋" w:cs="仿宋_GB2312"/>
          <w:color w:val="000000"/>
          <w:sz w:val="32"/>
          <w:szCs w:val="32"/>
          <w:shd w:val="clear" w:color="auto" w:fill="FFFFFF"/>
          <w:lang w:eastAsia="zh-CN"/>
        </w:rPr>
        <w:t>如果有业主对该聘用合同内容或分配方式不认同，可以向业主委员会提出申请，由业主委员会组织召开业主大会，社区参与，由全体业主对合同内容进行商讨和表决，会议决议由社区做备案。</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160" w:lineRule="atLeast"/>
        <w:ind w:left="0" w:leftChars="0" w:right="0" w:rightChars="0" w:firstLine="630" w:firstLineChars="0"/>
        <w:jc w:val="both"/>
        <w:textAlignment w:val="auto"/>
        <w:rPr>
          <w:rFonts w:hint="eastAsia" w:ascii="仿宋" w:hAnsi="仿宋" w:eastAsia="仿宋" w:cs="仿宋_GB2312"/>
          <w:color w:val="000000"/>
          <w:sz w:val="32"/>
          <w:szCs w:val="32"/>
          <w:shd w:val="clear" w:color="auto" w:fill="FFFFFF"/>
          <w:lang w:eastAsia="zh-CN"/>
        </w:rPr>
      </w:pPr>
      <w:r>
        <w:rPr>
          <w:rFonts w:hint="eastAsia" w:ascii="仿宋" w:hAnsi="仿宋" w:eastAsia="仿宋" w:cs="仿宋_GB2312"/>
          <w:color w:val="000000"/>
          <w:sz w:val="32"/>
          <w:szCs w:val="32"/>
          <w:shd w:val="clear" w:color="auto" w:fill="FFFFFF"/>
          <w:lang w:eastAsia="zh-CN"/>
        </w:rPr>
        <w:t>关于套取住宅专项维修资金的问题</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160" w:lineRule="atLeast"/>
        <w:ind w:left="0" w:leftChars="0" w:right="0" w:rightChars="0" w:firstLine="640" w:firstLineChars="200"/>
        <w:jc w:val="both"/>
        <w:textAlignment w:val="auto"/>
        <w:rPr>
          <w:rFonts w:hint="eastAsia" w:ascii="仿宋" w:hAnsi="仿宋" w:eastAsia="仿宋" w:cs="仿宋_GB2312"/>
          <w:color w:val="000000"/>
          <w:sz w:val="32"/>
          <w:szCs w:val="32"/>
          <w:shd w:val="clear" w:color="auto" w:fill="FFFFFF"/>
          <w:lang w:val="en-US" w:eastAsia="zh-CN"/>
        </w:rPr>
      </w:pPr>
      <w:r>
        <w:rPr>
          <w:rFonts w:hint="eastAsia" w:ascii="仿宋" w:hAnsi="仿宋" w:eastAsia="仿宋" w:cs="仿宋_GB2312"/>
          <w:color w:val="000000"/>
          <w:sz w:val="32"/>
          <w:szCs w:val="32"/>
          <w:shd w:val="clear" w:color="auto" w:fill="FFFFFF"/>
          <w:lang w:val="en-US" w:eastAsia="zh-CN"/>
        </w:rPr>
        <w:t>经调查，中房一期的电梯从2010年配户开始运行至2018年未进行过维修，2018年12月4日，抚顺市特种设备监督检验所出具的检验报告的检验结论“电梯不合格”，需进行维修。</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160" w:lineRule="atLeast"/>
        <w:ind w:left="0" w:leftChars="0" w:right="0" w:rightChars="0" w:firstLine="640" w:firstLineChars="200"/>
        <w:jc w:val="both"/>
        <w:textAlignment w:val="auto"/>
        <w:rPr>
          <w:rFonts w:hint="eastAsia" w:ascii="仿宋" w:hAnsi="仿宋" w:eastAsia="仿宋" w:cs="仿宋_GB2312"/>
          <w:color w:val="000000"/>
          <w:sz w:val="32"/>
          <w:szCs w:val="32"/>
          <w:shd w:val="clear" w:color="auto" w:fill="FFFFFF"/>
          <w:lang w:val="en-US" w:eastAsia="zh-CN"/>
        </w:rPr>
      </w:pPr>
      <w:r>
        <w:rPr>
          <w:rFonts w:hint="eastAsia" w:ascii="仿宋" w:hAnsi="仿宋" w:eastAsia="仿宋" w:cs="仿宋_GB2312"/>
          <w:color w:val="000000"/>
          <w:sz w:val="32"/>
          <w:szCs w:val="32"/>
          <w:shd w:val="clear" w:color="auto" w:fill="FFFFFF"/>
          <w:lang w:val="en-US" w:eastAsia="zh-CN"/>
        </w:rPr>
        <w:t>2019年中房一期进行电梯维修的审批材料业主意见由社区进行电话对业主的回访，后由住建局随机抽取业主再次进行回访后，住建局批准中房一期启用维修资金进行电梯维修。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衷心感谢您对城市建设工作的关心和支持，并欢迎今后提出更多的宝贵的意见。</w:t>
      </w:r>
    </w:p>
    <w:p>
      <w:pPr>
        <w:ind w:firstLine="640" w:firstLineChars="200"/>
        <w:rPr>
          <w:rFonts w:hint="eastAsia" w:ascii="仿宋_GB2312" w:hAnsi="仿宋_GB2312" w:eastAsia="仿宋_GB2312" w:cs="仿宋_GB2312"/>
          <w:sz w:val="32"/>
          <w:szCs w:val="32"/>
          <w:lang w:eastAsia="zh-CN"/>
        </w:rPr>
      </w:pPr>
    </w:p>
    <w:p>
      <w:pPr>
        <w:ind w:firstLine="1600" w:firstLineChars="5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承办单位：清原满族自治县住房和城乡建设局</w:t>
      </w:r>
    </w:p>
    <w:p>
      <w:pPr>
        <w:ind w:firstLine="1600" w:firstLineChars="5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单位负责人：</w:t>
      </w:r>
    </w:p>
    <w:p>
      <w:pPr>
        <w:ind w:firstLine="4480" w:firstLineChars="14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二〇二〇年七月十六日</w:t>
      </w:r>
    </w:p>
    <w:p>
      <w:pPr>
        <w:ind w:firstLine="640" w:firstLineChars="200"/>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抄送：县政协经科</w:t>
      </w:r>
      <w:bookmarkStart w:id="0" w:name="_GoBack"/>
      <w:bookmarkEnd w:id="0"/>
      <w:r>
        <w:rPr>
          <w:rFonts w:hint="eastAsia" w:ascii="仿宋_GB2312" w:hAnsi="仿宋_GB2312" w:eastAsia="仿宋_GB2312" w:cs="仿宋_GB2312"/>
          <w:sz w:val="32"/>
          <w:szCs w:val="32"/>
          <w:lang w:eastAsia="zh-CN"/>
        </w:rPr>
        <w:t>提案委、县政府办公室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C9225E"/>
    <w:multiLevelType w:val="singleLevel"/>
    <w:tmpl w:val="BEC922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BA656A"/>
    <w:rsid w:val="110D7963"/>
    <w:rsid w:val="20ED4865"/>
    <w:rsid w:val="289E4084"/>
    <w:rsid w:val="32144107"/>
    <w:rsid w:val="3F6C7CAA"/>
    <w:rsid w:val="422D74AF"/>
    <w:rsid w:val="62755C12"/>
    <w:rsid w:val="638830AA"/>
    <w:rsid w:val="763604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Administrator</cp:lastModifiedBy>
  <dcterms:modified xsi:type="dcterms:W3CDTF">2020-07-16T06:57:20Z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