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清原满族自治县人民政府</w:t>
      </w:r>
      <w:r>
        <w:rPr>
          <w:rFonts w:hint="eastAsia"/>
          <w:sz w:val="32"/>
          <w:szCs w:val="32"/>
        </w:rPr>
        <w:br w:type="textWrapping"/>
      </w:r>
      <w:r>
        <w:rPr>
          <w:rFonts w:hint="eastAsia"/>
          <w:sz w:val="32"/>
          <w:szCs w:val="32"/>
        </w:rPr>
        <w:t>关于公布补充实施公共管理与公共服务用地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基准地价结果的公告</w:t>
      </w:r>
    </w:p>
    <w:p>
      <w:pPr>
        <w:ind w:firstLine="283" w:firstLineChars="135"/>
        <w:rPr>
          <w:sz w:val="28"/>
          <w:szCs w:val="28"/>
        </w:rPr>
      </w:pPr>
      <w:r>
        <w:rPr>
          <w:rFonts w:hint="eastAsia"/>
        </w:rPr>
        <w:t>   </w:t>
      </w:r>
      <w:r>
        <w:rPr>
          <w:rFonts w:hint="eastAsia"/>
          <w:sz w:val="28"/>
          <w:szCs w:val="28"/>
        </w:rPr>
        <w:t xml:space="preserve"> </w:t>
      </w:r>
    </w:p>
    <w:p>
      <w:pPr>
        <w:ind w:firstLine="518" w:firstLineChars="185"/>
        <w:rPr>
          <w:sz w:val="28"/>
          <w:szCs w:val="28"/>
        </w:rPr>
      </w:pPr>
      <w:r>
        <w:rPr>
          <w:rFonts w:hint="eastAsia"/>
          <w:sz w:val="28"/>
          <w:szCs w:val="28"/>
        </w:rPr>
        <w:t>根据省国土资源厅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关于加强公示地价体系建设和管理工作的通知》辽国土资办发（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178</w:t>
      </w:r>
      <w:r>
        <w:rPr>
          <w:rFonts w:hint="eastAsia"/>
          <w:sz w:val="28"/>
          <w:szCs w:val="28"/>
        </w:rPr>
        <w:t>号，依照中华人民共和国《城镇土地估价规程》（</w:t>
      </w:r>
      <w:r>
        <w:rPr>
          <w:sz w:val="28"/>
          <w:szCs w:val="28"/>
        </w:rPr>
        <w:t>GB/T18508-2014</w:t>
      </w:r>
      <w:r>
        <w:rPr>
          <w:rFonts w:hint="eastAsia"/>
          <w:sz w:val="28"/>
          <w:szCs w:val="28"/>
        </w:rPr>
        <w:t>），我县公共管理与公共服务用地基准地价补充工作于2018年6月13日通过专家评审验收，经县人民政府研究决定，现予以公告，并于2018年7月1日起实施。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    附：清原满族自治县公共管理与公共服务用地基准地价一览表</w:t>
      </w:r>
    </w:p>
    <w:p>
      <w:r>
        <w:rPr>
          <w:rFonts w:hint="eastAsia"/>
          <w:sz w:val="28"/>
          <w:szCs w:val="28"/>
        </w:rPr>
        <w:t>     特此公告</w:t>
      </w:r>
      <w:r>
        <w:rPr>
          <w:rFonts w:hint="eastAsia"/>
        </w:rPr>
        <w:t> </w:t>
      </w:r>
    </w:p>
    <w:p>
      <w:r>
        <w:rPr>
          <w:rFonts w:hint="eastAsia"/>
        </w:rPr>
        <w:t>                                                      </w:t>
      </w:r>
    </w:p>
    <w:p>
      <w:pPr>
        <w:ind w:firstLine="4900" w:firstLineChars="1750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>二〇一八年六月二十九日</w:t>
      </w:r>
    </w:p>
    <w:p>
      <w:pPr>
        <w:tabs>
          <w:tab w:val="center" w:pos="4433"/>
        </w:tabs>
        <w:spacing w:line="360" w:lineRule="auto"/>
        <w:ind w:firstLine="56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附表             公共服务项目基准地价</w:t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70"/>
        <w:gridCol w:w="709"/>
        <w:gridCol w:w="1701"/>
        <w:gridCol w:w="1559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土地用途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土地用途-二级类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土地级别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基准地价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（元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平方米）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楼面地价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（元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平方米）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土地纯收益</w:t>
            </w:r>
          </w:p>
          <w:p>
            <w:pPr>
              <w:widowControl/>
              <w:ind w:left="-107" w:leftChars="-51" w:right="-107" w:rightChars="-51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（元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平方米）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①机关团体用地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②新闻出版用地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③教育用地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④科研用地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⑤医疗卫生用地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instrText xml:space="preserve">= 6 \* GB3</w:instrTex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⑥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社会福利用地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instrText xml:space="preserve">= 7 \* GB3</w:instrTex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⑦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文化设施用地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instrText xml:space="preserve">= 8 \* GB3</w:instrTex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⑧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体育用地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公共管理与公共服务用地</w:t>
            </w: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①公共设施用地</w:t>
            </w:r>
          </w:p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②公园与绿地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Cs w:val="21"/>
              </w:rPr>
              <w:t>保障性安居工程用地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33</w:t>
            </w:r>
          </w:p>
        </w:tc>
      </w:tr>
    </w:tbl>
    <w:p>
      <w:pPr>
        <w:ind w:firstLine="4900" w:firstLineChars="1750"/>
        <w:rPr>
          <w:sz w:val="28"/>
          <w:szCs w:val="28"/>
        </w:rPr>
      </w:pPr>
    </w:p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20"/>
    <w:rsid w:val="000B74E4"/>
    <w:rsid w:val="001246F6"/>
    <w:rsid w:val="001F5917"/>
    <w:rsid w:val="002647C7"/>
    <w:rsid w:val="00290ADC"/>
    <w:rsid w:val="002C79D9"/>
    <w:rsid w:val="002E4BAB"/>
    <w:rsid w:val="002F222D"/>
    <w:rsid w:val="0036796A"/>
    <w:rsid w:val="00460AEE"/>
    <w:rsid w:val="004756E6"/>
    <w:rsid w:val="004B0EC9"/>
    <w:rsid w:val="00592259"/>
    <w:rsid w:val="00685BCC"/>
    <w:rsid w:val="0075166D"/>
    <w:rsid w:val="00751BB0"/>
    <w:rsid w:val="007A096B"/>
    <w:rsid w:val="007A160C"/>
    <w:rsid w:val="00871A72"/>
    <w:rsid w:val="008A2A7A"/>
    <w:rsid w:val="00955220"/>
    <w:rsid w:val="00A30008"/>
    <w:rsid w:val="00A73D1D"/>
    <w:rsid w:val="00AA0F50"/>
    <w:rsid w:val="00AD6859"/>
    <w:rsid w:val="00B420C0"/>
    <w:rsid w:val="00B70409"/>
    <w:rsid w:val="00B72886"/>
    <w:rsid w:val="00D65B21"/>
    <w:rsid w:val="00FD25D7"/>
    <w:rsid w:val="7CE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  <w:style w:type="paragraph" w:customStyle="1" w:styleId="8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639</Characters>
  <Lines>5</Lines>
  <Paragraphs>1</Paragraphs>
  <TotalTime>48</TotalTime>
  <ScaleCrop>false</ScaleCrop>
  <LinksUpToDate>false</LinksUpToDate>
  <CharactersWithSpaces>750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2018-06-29T00:49:00Z</dcterms:created>
  <dc:creator>user</dc:creator>
  <cp:lastModifiedBy>成大道</cp:lastModifiedBy>
  <dcterms:modified xsi:type="dcterms:W3CDTF">2018-06-28T03:09:55Z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